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2E55" w:rsidRPr="00D4185C" w:rsidRDefault="00E82E55" w:rsidP="00E82E55">
      <w:pPr>
        <w:pStyle w:val="Heading2"/>
        <w:numPr>
          <w:ilvl w:val="0"/>
          <w:numId w:val="0"/>
        </w:numPr>
        <w:bidi/>
        <w:spacing w:line="480" w:lineRule="auto"/>
        <w:rPr>
          <w:color w:val="000000" w:themeColor="text1"/>
          <w:szCs w:val="28"/>
          <w:rtl/>
        </w:rPr>
      </w:pPr>
      <w:r w:rsidRPr="00D4185C">
        <w:rPr>
          <w:rFonts w:hint="cs"/>
          <w:color w:val="000000" w:themeColor="text1"/>
          <w:szCs w:val="28"/>
          <w:rtl/>
        </w:rPr>
        <w:t xml:space="preserve">الفصل </w:t>
      </w:r>
      <w:r>
        <w:rPr>
          <w:rFonts w:hint="cs"/>
          <w:color w:val="000000" w:themeColor="text1"/>
          <w:szCs w:val="28"/>
          <w:rtl/>
        </w:rPr>
        <w:t>الثالث</w:t>
      </w:r>
      <w:r w:rsidRPr="00D4185C">
        <w:rPr>
          <w:rFonts w:hint="cs"/>
          <w:color w:val="000000" w:themeColor="text1"/>
          <w:szCs w:val="28"/>
          <w:rtl/>
        </w:rPr>
        <w:t xml:space="preserve"> </w:t>
      </w:r>
    </w:p>
    <w:p w:rsidR="00E82E55" w:rsidRPr="00B736E2" w:rsidRDefault="00E82E55" w:rsidP="00E82E55">
      <w:pPr>
        <w:tabs>
          <w:tab w:val="center" w:pos="4680"/>
        </w:tabs>
        <w:bidi/>
        <w:spacing w:before="240" w:line="480" w:lineRule="auto"/>
        <w:jc w:val="center"/>
        <w:rPr>
          <w:rFonts w:asciiTheme="majorBidi" w:hAnsiTheme="majorBidi" w:cstheme="majorBidi"/>
          <w:b/>
          <w:bCs/>
          <w:color w:val="8E0000"/>
          <w:sz w:val="32"/>
          <w:szCs w:val="32"/>
        </w:rPr>
      </w:pPr>
      <w:r w:rsidRPr="00B736E2">
        <w:rPr>
          <w:rFonts w:asciiTheme="majorBidi" w:hAnsiTheme="majorBidi" w:cstheme="majorBidi" w:hint="cs"/>
          <w:b/>
          <w:bCs/>
          <w:color w:val="8E0000"/>
          <w:sz w:val="32"/>
          <w:szCs w:val="32"/>
          <w:rtl/>
        </w:rPr>
        <w:t>المعايير التخطيطية والتصميمية</w:t>
      </w:r>
      <w:r w:rsidR="00A73DC3" w:rsidRPr="00B736E2">
        <w:rPr>
          <w:rFonts w:asciiTheme="majorBidi" w:hAnsiTheme="majorBidi" w:cstheme="majorBidi" w:hint="cs"/>
          <w:b/>
          <w:bCs/>
          <w:color w:val="8E0000"/>
          <w:sz w:val="32"/>
          <w:szCs w:val="32"/>
          <w:rtl/>
        </w:rPr>
        <w:t xml:space="preserve"> للمعاهد التعليمية</w:t>
      </w:r>
    </w:p>
    <w:p w:rsidR="00E82E55" w:rsidRPr="00FB1597" w:rsidRDefault="00E82E55" w:rsidP="00E82E55">
      <w:pPr>
        <w:pStyle w:val="ListParagraph"/>
        <w:keepNext/>
        <w:keepLines/>
        <w:numPr>
          <w:ilvl w:val="0"/>
          <w:numId w:val="34"/>
        </w:numPr>
        <w:bidi/>
        <w:spacing w:before="480" w:after="0"/>
        <w:contextualSpacing w:val="0"/>
        <w:outlineLvl w:val="0"/>
        <w:rPr>
          <w:rFonts w:asciiTheme="majorHAnsi" w:eastAsiaTheme="majorEastAsia" w:hAnsiTheme="majorHAnsi" w:cstheme="majorBidi"/>
          <w:b/>
          <w:bCs/>
          <w:vanish/>
          <w:color w:val="000000" w:themeColor="text1"/>
          <w:sz w:val="28"/>
          <w:szCs w:val="28"/>
          <w:rtl/>
        </w:rPr>
      </w:pPr>
    </w:p>
    <w:p w:rsidR="00E82E55" w:rsidRPr="00FB1597" w:rsidRDefault="00E82E55" w:rsidP="00E82E55">
      <w:pPr>
        <w:pStyle w:val="ListParagraph"/>
        <w:keepNext/>
        <w:keepLines/>
        <w:numPr>
          <w:ilvl w:val="1"/>
          <w:numId w:val="34"/>
        </w:numPr>
        <w:bidi/>
        <w:spacing w:before="480" w:after="0"/>
        <w:contextualSpacing w:val="0"/>
        <w:outlineLvl w:val="0"/>
        <w:rPr>
          <w:rFonts w:asciiTheme="majorHAnsi" w:eastAsiaTheme="majorEastAsia" w:hAnsiTheme="majorHAnsi" w:cstheme="majorBidi"/>
          <w:b/>
          <w:bCs/>
          <w:vanish/>
          <w:color w:val="000000" w:themeColor="text1"/>
          <w:sz w:val="28"/>
          <w:szCs w:val="28"/>
          <w:rtl/>
        </w:rPr>
      </w:pPr>
    </w:p>
    <w:p w:rsidR="00E82E55" w:rsidRPr="00FB1597" w:rsidRDefault="00E82E55" w:rsidP="00E82E55">
      <w:pPr>
        <w:pStyle w:val="ListParagraph"/>
        <w:keepNext/>
        <w:keepLines/>
        <w:numPr>
          <w:ilvl w:val="1"/>
          <w:numId w:val="34"/>
        </w:numPr>
        <w:bidi/>
        <w:spacing w:before="480" w:after="0"/>
        <w:contextualSpacing w:val="0"/>
        <w:outlineLvl w:val="0"/>
        <w:rPr>
          <w:rFonts w:asciiTheme="majorHAnsi" w:eastAsiaTheme="majorEastAsia" w:hAnsiTheme="majorHAnsi" w:cstheme="majorBidi"/>
          <w:b/>
          <w:bCs/>
          <w:vanish/>
          <w:color w:val="000000" w:themeColor="text1"/>
          <w:sz w:val="28"/>
          <w:szCs w:val="28"/>
          <w:rtl/>
        </w:rPr>
      </w:pPr>
    </w:p>
    <w:p w:rsidR="00E82E55" w:rsidRDefault="00E82E55" w:rsidP="00E82E55">
      <w:pPr>
        <w:bidi/>
        <w:spacing w:line="360" w:lineRule="auto"/>
        <w:rPr>
          <w:rFonts w:asciiTheme="majorHAnsi" w:eastAsiaTheme="majorEastAsia" w:hAnsiTheme="majorHAnsi" w:cstheme="majorBidi"/>
          <w:b/>
          <w:bCs/>
          <w:color w:val="000000" w:themeColor="text1"/>
          <w:sz w:val="28"/>
          <w:szCs w:val="28"/>
          <w:rtl/>
        </w:rPr>
      </w:pPr>
      <w:r>
        <w:rPr>
          <w:rFonts w:asciiTheme="majorHAnsi" w:eastAsiaTheme="majorEastAsia" w:hAnsiTheme="majorHAnsi" w:cstheme="majorBidi" w:hint="cs"/>
          <w:b/>
          <w:bCs/>
          <w:color w:val="000000" w:themeColor="text1"/>
          <w:sz w:val="28"/>
          <w:szCs w:val="28"/>
          <w:rtl/>
        </w:rPr>
        <w:t>1.3 تمهيد</w:t>
      </w:r>
    </w:p>
    <w:p w:rsidR="00E82E55" w:rsidRDefault="00E82E55" w:rsidP="00E82E55">
      <w:pPr>
        <w:bidi/>
        <w:spacing w:line="360" w:lineRule="auto"/>
        <w:rPr>
          <w:rFonts w:asciiTheme="majorHAnsi" w:eastAsiaTheme="majorEastAsia" w:hAnsiTheme="majorHAnsi" w:cstheme="majorBidi"/>
          <w:b/>
          <w:bCs/>
          <w:color w:val="000000" w:themeColor="text1"/>
          <w:sz w:val="28"/>
          <w:szCs w:val="28"/>
          <w:rtl/>
        </w:rPr>
      </w:pPr>
      <w:r>
        <w:rPr>
          <w:rFonts w:asciiTheme="majorHAnsi" w:eastAsiaTheme="majorEastAsia" w:hAnsiTheme="majorHAnsi" w:cstheme="majorBidi" w:hint="cs"/>
          <w:b/>
          <w:bCs/>
          <w:color w:val="000000" w:themeColor="text1"/>
          <w:sz w:val="28"/>
          <w:szCs w:val="28"/>
          <w:rtl/>
        </w:rPr>
        <w:t>2.3 المعايير التخطيطية</w:t>
      </w:r>
    </w:p>
    <w:p w:rsidR="00E82E55" w:rsidRPr="00E82E55" w:rsidRDefault="00E82E55" w:rsidP="00E82E55">
      <w:pPr>
        <w:bidi/>
        <w:spacing w:line="360" w:lineRule="auto"/>
        <w:rPr>
          <w:rFonts w:asciiTheme="majorHAnsi" w:eastAsiaTheme="majorEastAsia" w:hAnsiTheme="majorHAnsi" w:cstheme="majorBidi"/>
          <w:b/>
          <w:bCs/>
          <w:color w:val="000000" w:themeColor="text1"/>
          <w:sz w:val="24"/>
          <w:szCs w:val="24"/>
          <w:rtl/>
        </w:rPr>
      </w:pPr>
      <w:r>
        <w:rPr>
          <w:rFonts w:asciiTheme="majorHAnsi" w:eastAsiaTheme="majorEastAsia" w:hAnsiTheme="majorHAnsi" w:cstheme="majorBidi" w:hint="cs"/>
          <w:b/>
          <w:bCs/>
          <w:color w:val="000000" w:themeColor="text1"/>
          <w:sz w:val="28"/>
          <w:szCs w:val="28"/>
          <w:rtl/>
        </w:rPr>
        <w:t xml:space="preserve">          </w:t>
      </w:r>
      <w:r w:rsidRPr="00E82E55">
        <w:rPr>
          <w:rFonts w:asciiTheme="majorHAnsi" w:eastAsiaTheme="majorEastAsia" w:hAnsiTheme="majorHAnsi" w:cstheme="majorBidi" w:hint="cs"/>
          <w:b/>
          <w:bCs/>
          <w:color w:val="000000" w:themeColor="text1"/>
          <w:sz w:val="24"/>
          <w:szCs w:val="24"/>
          <w:rtl/>
        </w:rPr>
        <w:t xml:space="preserve">1.2.3 </w:t>
      </w:r>
      <w:r>
        <w:rPr>
          <w:rFonts w:asciiTheme="majorHAnsi" w:eastAsiaTheme="majorEastAsia" w:hAnsiTheme="majorHAnsi" w:cstheme="majorBidi" w:hint="cs"/>
          <w:b/>
          <w:bCs/>
          <w:color w:val="000000" w:themeColor="text1"/>
          <w:sz w:val="24"/>
          <w:szCs w:val="24"/>
          <w:rtl/>
        </w:rPr>
        <w:t>اختيار موقع المشروع</w:t>
      </w:r>
    </w:p>
    <w:p w:rsidR="00E82E55" w:rsidRPr="00E82E55" w:rsidRDefault="00E82E55" w:rsidP="00E82E55">
      <w:pPr>
        <w:bidi/>
        <w:spacing w:line="360" w:lineRule="auto"/>
        <w:ind w:left="720"/>
        <w:rPr>
          <w:rFonts w:asciiTheme="majorHAnsi" w:eastAsiaTheme="majorEastAsia" w:hAnsiTheme="majorHAnsi" w:cstheme="majorBidi"/>
          <w:b/>
          <w:bCs/>
          <w:color w:val="000000" w:themeColor="text1"/>
          <w:sz w:val="24"/>
          <w:szCs w:val="24"/>
          <w:rtl/>
        </w:rPr>
      </w:pPr>
      <w:r w:rsidRPr="00E82E55">
        <w:rPr>
          <w:rFonts w:asciiTheme="majorHAnsi" w:eastAsiaTheme="majorEastAsia" w:hAnsiTheme="majorHAnsi" w:cstheme="majorBidi" w:hint="cs"/>
          <w:b/>
          <w:bCs/>
          <w:color w:val="000000" w:themeColor="text1"/>
          <w:sz w:val="24"/>
          <w:szCs w:val="24"/>
          <w:rtl/>
        </w:rPr>
        <w:t>2.2.3</w:t>
      </w:r>
      <w:r w:rsidRPr="00E82E55">
        <w:rPr>
          <w:rFonts w:asciiTheme="majorHAnsi" w:eastAsiaTheme="majorEastAsia" w:hAnsiTheme="majorHAnsi" w:cstheme="majorBidi"/>
          <w:b/>
          <w:bCs/>
          <w:color w:val="000000" w:themeColor="text1"/>
          <w:sz w:val="24"/>
          <w:szCs w:val="24"/>
        </w:rPr>
        <w:t xml:space="preserve">  </w:t>
      </w:r>
      <w:r>
        <w:rPr>
          <w:rFonts w:asciiTheme="majorHAnsi" w:eastAsiaTheme="majorEastAsia" w:hAnsiTheme="majorHAnsi" w:cstheme="majorBidi" w:hint="cs"/>
          <w:b/>
          <w:bCs/>
          <w:color w:val="000000" w:themeColor="text1"/>
          <w:sz w:val="24"/>
          <w:szCs w:val="24"/>
          <w:rtl/>
        </w:rPr>
        <w:t xml:space="preserve"> التوجيه</w:t>
      </w:r>
    </w:p>
    <w:p w:rsidR="00E82E55" w:rsidRPr="00E82E55" w:rsidRDefault="00E82E55" w:rsidP="00E82E55">
      <w:pPr>
        <w:bidi/>
        <w:spacing w:line="360" w:lineRule="auto"/>
        <w:rPr>
          <w:rFonts w:asciiTheme="majorHAnsi" w:eastAsiaTheme="majorEastAsia" w:hAnsiTheme="majorHAnsi" w:cstheme="majorBidi"/>
          <w:b/>
          <w:bCs/>
          <w:color w:val="000000" w:themeColor="text1"/>
          <w:sz w:val="24"/>
          <w:szCs w:val="24"/>
          <w:rtl/>
        </w:rPr>
      </w:pPr>
      <w:r w:rsidRPr="00E82E55">
        <w:rPr>
          <w:rFonts w:asciiTheme="majorHAnsi" w:eastAsiaTheme="majorEastAsia" w:hAnsiTheme="majorHAnsi" w:cstheme="majorBidi" w:hint="cs"/>
          <w:b/>
          <w:bCs/>
          <w:color w:val="000000" w:themeColor="text1"/>
          <w:sz w:val="24"/>
          <w:szCs w:val="24"/>
          <w:rtl/>
        </w:rPr>
        <w:t xml:space="preserve">       </w:t>
      </w:r>
      <w:r>
        <w:rPr>
          <w:rFonts w:asciiTheme="majorHAnsi" w:eastAsiaTheme="majorEastAsia" w:hAnsiTheme="majorHAnsi" w:cstheme="majorBidi" w:hint="cs"/>
          <w:b/>
          <w:bCs/>
          <w:color w:val="000000" w:themeColor="text1"/>
          <w:sz w:val="24"/>
          <w:szCs w:val="24"/>
          <w:rtl/>
        </w:rPr>
        <w:t xml:space="preserve">  </w:t>
      </w:r>
      <w:r w:rsidRPr="00E82E55">
        <w:rPr>
          <w:rFonts w:asciiTheme="majorHAnsi" w:eastAsiaTheme="majorEastAsia" w:hAnsiTheme="majorHAnsi" w:cstheme="majorBidi" w:hint="cs"/>
          <w:b/>
          <w:bCs/>
          <w:color w:val="000000" w:themeColor="text1"/>
          <w:sz w:val="24"/>
          <w:szCs w:val="24"/>
          <w:rtl/>
        </w:rPr>
        <w:t xml:space="preserve">   3.2.3</w:t>
      </w:r>
      <w:r>
        <w:rPr>
          <w:rFonts w:asciiTheme="majorHAnsi" w:eastAsiaTheme="majorEastAsia" w:hAnsiTheme="majorHAnsi" w:cstheme="majorBidi" w:hint="cs"/>
          <w:b/>
          <w:bCs/>
          <w:color w:val="000000" w:themeColor="text1"/>
          <w:sz w:val="24"/>
          <w:szCs w:val="24"/>
          <w:rtl/>
        </w:rPr>
        <w:t xml:space="preserve"> المساحات الخضراء</w:t>
      </w:r>
    </w:p>
    <w:p w:rsidR="00E82E55" w:rsidRDefault="00E82E55" w:rsidP="00E82E55">
      <w:pPr>
        <w:bidi/>
        <w:spacing w:line="360" w:lineRule="auto"/>
        <w:rPr>
          <w:rFonts w:asciiTheme="majorHAnsi" w:eastAsiaTheme="majorEastAsia" w:hAnsiTheme="majorHAnsi" w:cstheme="majorBidi"/>
          <w:b/>
          <w:bCs/>
          <w:color w:val="000000" w:themeColor="text1"/>
          <w:sz w:val="28"/>
          <w:szCs w:val="28"/>
          <w:rtl/>
        </w:rPr>
      </w:pPr>
      <w:r>
        <w:rPr>
          <w:rFonts w:asciiTheme="majorHAnsi" w:eastAsiaTheme="majorEastAsia" w:hAnsiTheme="majorHAnsi" w:cstheme="majorBidi" w:hint="cs"/>
          <w:b/>
          <w:bCs/>
          <w:color w:val="000000" w:themeColor="text1"/>
          <w:sz w:val="28"/>
          <w:szCs w:val="28"/>
          <w:rtl/>
        </w:rPr>
        <w:t>3.3 المعايير التصميمية</w:t>
      </w:r>
    </w:p>
    <w:p w:rsidR="00E82E55" w:rsidRPr="00E82E55" w:rsidRDefault="00E82E55" w:rsidP="00E82E55">
      <w:pPr>
        <w:bidi/>
        <w:spacing w:line="360" w:lineRule="auto"/>
        <w:ind w:left="720"/>
        <w:rPr>
          <w:rFonts w:asciiTheme="majorHAnsi" w:eastAsiaTheme="majorEastAsia" w:hAnsiTheme="majorHAnsi" w:cstheme="majorBidi"/>
          <w:b/>
          <w:bCs/>
          <w:color w:val="000000" w:themeColor="text1"/>
          <w:sz w:val="24"/>
          <w:szCs w:val="24"/>
          <w:rtl/>
        </w:rPr>
      </w:pPr>
      <w:r w:rsidRPr="00E82E55">
        <w:rPr>
          <w:rFonts w:asciiTheme="majorHAnsi" w:eastAsiaTheme="majorEastAsia" w:hAnsiTheme="majorHAnsi" w:cstheme="majorBidi" w:hint="cs"/>
          <w:b/>
          <w:bCs/>
          <w:color w:val="000000" w:themeColor="text1"/>
          <w:sz w:val="24"/>
          <w:szCs w:val="24"/>
          <w:rtl/>
        </w:rPr>
        <w:t>1.3.3</w:t>
      </w:r>
      <w:r>
        <w:rPr>
          <w:rFonts w:asciiTheme="majorHAnsi" w:eastAsiaTheme="majorEastAsia" w:hAnsiTheme="majorHAnsi" w:cstheme="majorBidi" w:hint="cs"/>
          <w:b/>
          <w:bCs/>
          <w:color w:val="000000" w:themeColor="text1"/>
          <w:sz w:val="24"/>
          <w:szCs w:val="24"/>
          <w:rtl/>
        </w:rPr>
        <w:t xml:space="preserve"> البهو المركزي            </w:t>
      </w:r>
    </w:p>
    <w:p w:rsidR="00E82E55" w:rsidRPr="00E82E55" w:rsidRDefault="00E82E55" w:rsidP="00E82E55">
      <w:pPr>
        <w:bidi/>
        <w:spacing w:line="360" w:lineRule="auto"/>
        <w:ind w:left="720"/>
        <w:rPr>
          <w:rFonts w:asciiTheme="majorHAnsi" w:eastAsiaTheme="majorEastAsia" w:hAnsiTheme="majorHAnsi" w:cstheme="majorBidi"/>
          <w:b/>
          <w:bCs/>
          <w:color w:val="000000" w:themeColor="text1"/>
          <w:sz w:val="24"/>
          <w:szCs w:val="24"/>
          <w:rtl/>
        </w:rPr>
      </w:pPr>
      <w:r w:rsidRPr="00E82E55">
        <w:rPr>
          <w:rFonts w:asciiTheme="majorHAnsi" w:eastAsiaTheme="majorEastAsia" w:hAnsiTheme="majorHAnsi" w:cstheme="majorBidi" w:hint="cs"/>
          <w:b/>
          <w:bCs/>
          <w:color w:val="000000" w:themeColor="text1"/>
          <w:sz w:val="24"/>
          <w:szCs w:val="24"/>
          <w:rtl/>
        </w:rPr>
        <w:t>2.3.3</w:t>
      </w:r>
      <w:r>
        <w:rPr>
          <w:rFonts w:asciiTheme="majorHAnsi" w:eastAsiaTheme="majorEastAsia" w:hAnsiTheme="majorHAnsi" w:cstheme="majorBidi" w:hint="cs"/>
          <w:b/>
          <w:bCs/>
          <w:color w:val="000000" w:themeColor="text1"/>
          <w:sz w:val="24"/>
          <w:szCs w:val="24"/>
          <w:rtl/>
        </w:rPr>
        <w:t xml:space="preserve"> قسم الإدارة </w:t>
      </w:r>
    </w:p>
    <w:p w:rsidR="00E82E55" w:rsidRPr="00E82E55" w:rsidRDefault="00E82E55" w:rsidP="00E82E55">
      <w:pPr>
        <w:bidi/>
        <w:spacing w:line="360" w:lineRule="auto"/>
        <w:ind w:left="720"/>
        <w:rPr>
          <w:rFonts w:asciiTheme="majorHAnsi" w:eastAsiaTheme="majorEastAsia" w:hAnsiTheme="majorHAnsi" w:cstheme="majorBidi"/>
          <w:b/>
          <w:bCs/>
          <w:color w:val="000000" w:themeColor="text1"/>
          <w:sz w:val="24"/>
          <w:szCs w:val="24"/>
          <w:rtl/>
        </w:rPr>
      </w:pPr>
      <w:r w:rsidRPr="00E82E55">
        <w:rPr>
          <w:rFonts w:asciiTheme="majorHAnsi" w:eastAsiaTheme="majorEastAsia" w:hAnsiTheme="majorHAnsi" w:cstheme="majorBidi" w:hint="cs"/>
          <w:b/>
          <w:bCs/>
          <w:color w:val="000000" w:themeColor="text1"/>
          <w:sz w:val="24"/>
          <w:szCs w:val="24"/>
          <w:rtl/>
        </w:rPr>
        <w:t>3.3.3</w:t>
      </w:r>
      <w:r>
        <w:rPr>
          <w:rFonts w:asciiTheme="majorHAnsi" w:eastAsiaTheme="majorEastAsia" w:hAnsiTheme="majorHAnsi" w:cstheme="majorBidi" w:hint="cs"/>
          <w:b/>
          <w:bCs/>
          <w:color w:val="000000" w:themeColor="text1"/>
          <w:sz w:val="24"/>
          <w:szCs w:val="24"/>
          <w:rtl/>
        </w:rPr>
        <w:t xml:space="preserve"> النشاطات الخدماتية</w:t>
      </w:r>
    </w:p>
    <w:p w:rsidR="00E82E55" w:rsidRPr="00E82E55" w:rsidRDefault="00E82E55" w:rsidP="00E82E55">
      <w:pPr>
        <w:bidi/>
        <w:spacing w:line="360" w:lineRule="auto"/>
        <w:ind w:left="720"/>
        <w:rPr>
          <w:rFonts w:asciiTheme="majorHAnsi" w:eastAsiaTheme="majorEastAsia" w:hAnsiTheme="majorHAnsi" w:cstheme="majorBidi"/>
          <w:b/>
          <w:bCs/>
          <w:color w:val="000000" w:themeColor="text1"/>
          <w:sz w:val="24"/>
          <w:szCs w:val="24"/>
          <w:rtl/>
        </w:rPr>
      </w:pPr>
      <w:r w:rsidRPr="00E82E55">
        <w:rPr>
          <w:rFonts w:asciiTheme="majorHAnsi" w:eastAsiaTheme="majorEastAsia" w:hAnsiTheme="majorHAnsi" w:cstheme="majorBidi" w:hint="cs"/>
          <w:b/>
          <w:bCs/>
          <w:color w:val="000000" w:themeColor="text1"/>
          <w:sz w:val="24"/>
          <w:szCs w:val="24"/>
          <w:rtl/>
        </w:rPr>
        <w:t>4.3.3</w:t>
      </w:r>
      <w:r>
        <w:rPr>
          <w:rFonts w:asciiTheme="majorHAnsi" w:eastAsiaTheme="majorEastAsia" w:hAnsiTheme="majorHAnsi" w:cstheme="majorBidi" w:hint="cs"/>
          <w:b/>
          <w:bCs/>
          <w:color w:val="000000" w:themeColor="text1"/>
          <w:sz w:val="24"/>
          <w:szCs w:val="24"/>
          <w:rtl/>
        </w:rPr>
        <w:t xml:space="preserve"> الأرشيف</w:t>
      </w:r>
    </w:p>
    <w:p w:rsidR="00E82E55" w:rsidRPr="00E82E55" w:rsidRDefault="00E82E55" w:rsidP="00E82E55">
      <w:pPr>
        <w:bidi/>
        <w:spacing w:line="360" w:lineRule="auto"/>
        <w:ind w:left="720"/>
        <w:rPr>
          <w:rFonts w:asciiTheme="majorHAnsi" w:eastAsiaTheme="majorEastAsia" w:hAnsiTheme="majorHAnsi" w:cstheme="majorBidi"/>
          <w:b/>
          <w:bCs/>
          <w:color w:val="000000" w:themeColor="text1"/>
          <w:sz w:val="24"/>
          <w:szCs w:val="24"/>
          <w:rtl/>
        </w:rPr>
      </w:pPr>
      <w:r w:rsidRPr="00E82E55">
        <w:rPr>
          <w:rFonts w:asciiTheme="majorHAnsi" w:eastAsiaTheme="majorEastAsia" w:hAnsiTheme="majorHAnsi" w:cstheme="majorBidi" w:hint="cs"/>
          <w:b/>
          <w:bCs/>
          <w:color w:val="000000" w:themeColor="text1"/>
          <w:sz w:val="24"/>
          <w:szCs w:val="24"/>
          <w:rtl/>
        </w:rPr>
        <w:t>5.3.3</w:t>
      </w:r>
      <w:r w:rsidR="003F2C8E">
        <w:rPr>
          <w:rFonts w:asciiTheme="majorHAnsi" w:eastAsiaTheme="majorEastAsia" w:hAnsiTheme="majorHAnsi" w:cstheme="majorBidi" w:hint="cs"/>
          <w:b/>
          <w:bCs/>
          <w:color w:val="000000" w:themeColor="text1"/>
          <w:sz w:val="24"/>
          <w:szCs w:val="24"/>
          <w:rtl/>
        </w:rPr>
        <w:t xml:space="preserve"> الأدراج والمصاعد</w:t>
      </w:r>
    </w:p>
    <w:p w:rsidR="00E82E55" w:rsidRPr="00E82E55" w:rsidRDefault="00E82E55" w:rsidP="00E82E55">
      <w:pPr>
        <w:bidi/>
        <w:spacing w:line="360" w:lineRule="auto"/>
        <w:ind w:left="720"/>
        <w:rPr>
          <w:rFonts w:asciiTheme="majorHAnsi" w:eastAsiaTheme="majorEastAsia" w:hAnsiTheme="majorHAnsi" w:cstheme="majorBidi"/>
          <w:b/>
          <w:bCs/>
          <w:color w:val="000000" w:themeColor="text1"/>
          <w:sz w:val="24"/>
          <w:szCs w:val="24"/>
          <w:rtl/>
        </w:rPr>
      </w:pPr>
      <w:r w:rsidRPr="00E82E55">
        <w:rPr>
          <w:rFonts w:asciiTheme="majorHAnsi" w:eastAsiaTheme="majorEastAsia" w:hAnsiTheme="majorHAnsi" w:cstheme="majorBidi" w:hint="cs"/>
          <w:b/>
          <w:bCs/>
          <w:color w:val="000000" w:themeColor="text1"/>
          <w:sz w:val="24"/>
          <w:szCs w:val="24"/>
          <w:rtl/>
        </w:rPr>
        <w:t>6.3.3</w:t>
      </w:r>
      <w:r w:rsidR="003F2C8E">
        <w:rPr>
          <w:rFonts w:asciiTheme="majorHAnsi" w:eastAsiaTheme="majorEastAsia" w:hAnsiTheme="majorHAnsi" w:cstheme="majorBidi" w:hint="cs"/>
          <w:b/>
          <w:bCs/>
          <w:color w:val="000000" w:themeColor="text1"/>
          <w:sz w:val="24"/>
          <w:szCs w:val="24"/>
          <w:rtl/>
        </w:rPr>
        <w:t xml:space="preserve"> قاعات الندوات</w:t>
      </w:r>
    </w:p>
    <w:p w:rsidR="00E82E55" w:rsidRPr="00E82E55" w:rsidRDefault="00E82E55" w:rsidP="00E82E55">
      <w:pPr>
        <w:bidi/>
        <w:spacing w:line="360" w:lineRule="auto"/>
        <w:ind w:left="720"/>
        <w:rPr>
          <w:rFonts w:asciiTheme="majorHAnsi" w:eastAsiaTheme="majorEastAsia" w:hAnsiTheme="majorHAnsi" w:cstheme="majorBidi"/>
          <w:b/>
          <w:bCs/>
          <w:color w:val="000000" w:themeColor="text1"/>
          <w:sz w:val="24"/>
          <w:szCs w:val="24"/>
          <w:rtl/>
        </w:rPr>
      </w:pPr>
      <w:r w:rsidRPr="00E82E55">
        <w:rPr>
          <w:rFonts w:asciiTheme="majorHAnsi" w:eastAsiaTheme="majorEastAsia" w:hAnsiTheme="majorHAnsi" w:cstheme="majorBidi" w:hint="cs"/>
          <w:b/>
          <w:bCs/>
          <w:color w:val="000000" w:themeColor="text1"/>
          <w:sz w:val="24"/>
          <w:szCs w:val="24"/>
          <w:rtl/>
        </w:rPr>
        <w:t>7.3.3</w:t>
      </w:r>
      <w:r w:rsidR="003F2C8E">
        <w:rPr>
          <w:rFonts w:asciiTheme="majorHAnsi" w:eastAsiaTheme="majorEastAsia" w:hAnsiTheme="majorHAnsi" w:cstheme="majorBidi" w:hint="cs"/>
          <w:b/>
          <w:bCs/>
          <w:color w:val="000000" w:themeColor="text1"/>
          <w:sz w:val="24"/>
          <w:szCs w:val="24"/>
          <w:rtl/>
        </w:rPr>
        <w:t xml:space="preserve"> مكتبة الأبحاث الطبية</w:t>
      </w:r>
    </w:p>
    <w:p w:rsidR="00E82E55" w:rsidRPr="00E82E55" w:rsidRDefault="00E82E55" w:rsidP="00E82E55">
      <w:pPr>
        <w:bidi/>
        <w:spacing w:line="360" w:lineRule="auto"/>
        <w:ind w:left="720"/>
        <w:rPr>
          <w:rFonts w:asciiTheme="majorHAnsi" w:eastAsiaTheme="majorEastAsia" w:hAnsiTheme="majorHAnsi" w:cstheme="majorBidi"/>
          <w:b/>
          <w:bCs/>
          <w:color w:val="000000" w:themeColor="text1"/>
          <w:sz w:val="24"/>
          <w:szCs w:val="24"/>
          <w:rtl/>
        </w:rPr>
      </w:pPr>
      <w:r w:rsidRPr="00E82E55">
        <w:rPr>
          <w:rFonts w:asciiTheme="majorHAnsi" w:eastAsiaTheme="majorEastAsia" w:hAnsiTheme="majorHAnsi" w:cstheme="majorBidi" w:hint="cs"/>
          <w:b/>
          <w:bCs/>
          <w:color w:val="000000" w:themeColor="text1"/>
          <w:sz w:val="24"/>
          <w:szCs w:val="24"/>
          <w:rtl/>
        </w:rPr>
        <w:t>8.3.3</w:t>
      </w:r>
      <w:r w:rsidR="003F2C8E">
        <w:rPr>
          <w:rFonts w:asciiTheme="majorHAnsi" w:eastAsiaTheme="majorEastAsia" w:hAnsiTheme="majorHAnsi" w:cstheme="majorBidi" w:hint="cs"/>
          <w:b/>
          <w:bCs/>
          <w:color w:val="000000" w:themeColor="text1"/>
          <w:sz w:val="24"/>
          <w:szCs w:val="24"/>
          <w:rtl/>
        </w:rPr>
        <w:t xml:space="preserve"> وحدة حيوانات التجارب</w:t>
      </w:r>
    </w:p>
    <w:p w:rsidR="00E82E55" w:rsidRPr="00E82E55" w:rsidRDefault="00E82E55" w:rsidP="00E82E55">
      <w:pPr>
        <w:bidi/>
        <w:spacing w:line="360" w:lineRule="auto"/>
        <w:ind w:left="720"/>
        <w:rPr>
          <w:rFonts w:asciiTheme="majorHAnsi" w:eastAsiaTheme="majorEastAsia" w:hAnsiTheme="majorHAnsi" w:cstheme="majorBidi"/>
          <w:b/>
          <w:bCs/>
          <w:color w:val="000000" w:themeColor="text1"/>
          <w:sz w:val="24"/>
          <w:szCs w:val="24"/>
          <w:rtl/>
        </w:rPr>
      </w:pPr>
      <w:r w:rsidRPr="00E82E55">
        <w:rPr>
          <w:rFonts w:asciiTheme="majorHAnsi" w:eastAsiaTheme="majorEastAsia" w:hAnsiTheme="majorHAnsi" w:cstheme="majorBidi" w:hint="cs"/>
          <w:b/>
          <w:bCs/>
          <w:color w:val="000000" w:themeColor="text1"/>
          <w:sz w:val="24"/>
          <w:szCs w:val="24"/>
          <w:rtl/>
        </w:rPr>
        <w:t>9.3.3</w:t>
      </w:r>
      <w:r w:rsidR="003F2C8E">
        <w:rPr>
          <w:rFonts w:asciiTheme="majorHAnsi" w:eastAsiaTheme="majorEastAsia" w:hAnsiTheme="majorHAnsi" w:cstheme="majorBidi" w:hint="cs"/>
          <w:b/>
          <w:bCs/>
          <w:color w:val="000000" w:themeColor="text1"/>
          <w:sz w:val="24"/>
          <w:szCs w:val="24"/>
          <w:rtl/>
        </w:rPr>
        <w:t xml:space="preserve"> غرف الفحص الطبي</w:t>
      </w:r>
    </w:p>
    <w:p w:rsidR="00E82E55" w:rsidRPr="00E82E55" w:rsidRDefault="00E82E55" w:rsidP="00E82E55">
      <w:pPr>
        <w:bidi/>
        <w:spacing w:line="360" w:lineRule="auto"/>
        <w:ind w:left="720"/>
        <w:rPr>
          <w:rFonts w:asciiTheme="majorHAnsi" w:eastAsiaTheme="majorEastAsia" w:hAnsiTheme="majorHAnsi" w:cstheme="majorBidi"/>
          <w:b/>
          <w:bCs/>
          <w:color w:val="000000" w:themeColor="text1"/>
          <w:sz w:val="24"/>
          <w:szCs w:val="24"/>
          <w:rtl/>
        </w:rPr>
      </w:pPr>
      <w:r w:rsidRPr="00E82E55">
        <w:rPr>
          <w:rFonts w:asciiTheme="majorHAnsi" w:eastAsiaTheme="majorEastAsia" w:hAnsiTheme="majorHAnsi" w:cstheme="majorBidi" w:hint="cs"/>
          <w:b/>
          <w:bCs/>
          <w:color w:val="000000" w:themeColor="text1"/>
          <w:sz w:val="24"/>
          <w:szCs w:val="24"/>
          <w:rtl/>
        </w:rPr>
        <w:t>10.3.3</w:t>
      </w:r>
      <w:r w:rsidR="003F2C8E">
        <w:rPr>
          <w:rFonts w:asciiTheme="majorHAnsi" w:eastAsiaTheme="majorEastAsia" w:hAnsiTheme="majorHAnsi" w:cstheme="majorBidi" w:hint="cs"/>
          <w:b/>
          <w:bCs/>
          <w:color w:val="000000" w:themeColor="text1"/>
          <w:sz w:val="24"/>
          <w:szCs w:val="24"/>
          <w:rtl/>
        </w:rPr>
        <w:t xml:space="preserve"> قسم الأشعة </w:t>
      </w:r>
    </w:p>
    <w:p w:rsidR="00E82E55" w:rsidRPr="00E82E55" w:rsidRDefault="00E82E55" w:rsidP="00E82E55">
      <w:pPr>
        <w:bidi/>
        <w:spacing w:line="360" w:lineRule="auto"/>
        <w:ind w:left="720"/>
        <w:rPr>
          <w:rFonts w:asciiTheme="majorHAnsi" w:eastAsiaTheme="majorEastAsia" w:hAnsiTheme="majorHAnsi" w:cstheme="majorBidi"/>
          <w:b/>
          <w:bCs/>
          <w:color w:val="000000" w:themeColor="text1"/>
          <w:sz w:val="24"/>
          <w:szCs w:val="24"/>
          <w:rtl/>
        </w:rPr>
      </w:pPr>
      <w:r w:rsidRPr="00E82E55">
        <w:rPr>
          <w:rFonts w:asciiTheme="majorHAnsi" w:eastAsiaTheme="majorEastAsia" w:hAnsiTheme="majorHAnsi" w:cstheme="majorBidi" w:hint="cs"/>
          <w:b/>
          <w:bCs/>
          <w:color w:val="000000" w:themeColor="text1"/>
          <w:sz w:val="24"/>
          <w:szCs w:val="24"/>
          <w:rtl/>
        </w:rPr>
        <w:t>11.3.3</w:t>
      </w:r>
      <w:r w:rsidR="003F2C8E">
        <w:rPr>
          <w:rFonts w:asciiTheme="majorHAnsi" w:eastAsiaTheme="majorEastAsia" w:hAnsiTheme="majorHAnsi" w:cstheme="majorBidi" w:hint="cs"/>
          <w:b/>
          <w:bCs/>
          <w:color w:val="000000" w:themeColor="text1"/>
          <w:sz w:val="24"/>
          <w:szCs w:val="24"/>
          <w:rtl/>
        </w:rPr>
        <w:t xml:space="preserve"> مواقف السيارات</w:t>
      </w:r>
    </w:p>
    <w:p w:rsidR="00E82E55" w:rsidRPr="00E82E55" w:rsidRDefault="00E82E55" w:rsidP="00E82E55">
      <w:pPr>
        <w:bidi/>
        <w:spacing w:line="360" w:lineRule="auto"/>
        <w:rPr>
          <w:rFonts w:asciiTheme="majorHAnsi" w:eastAsiaTheme="majorEastAsia" w:hAnsiTheme="majorHAnsi" w:cstheme="majorBidi"/>
          <w:b/>
          <w:bCs/>
          <w:color w:val="000000" w:themeColor="text1"/>
          <w:sz w:val="28"/>
          <w:szCs w:val="28"/>
          <w:rtl/>
        </w:rPr>
      </w:pPr>
      <w:r>
        <w:rPr>
          <w:rFonts w:asciiTheme="majorHAnsi" w:eastAsiaTheme="majorEastAsia" w:hAnsiTheme="majorHAnsi" w:cstheme="majorBidi" w:hint="cs"/>
          <w:b/>
          <w:bCs/>
          <w:color w:val="000000" w:themeColor="text1"/>
          <w:sz w:val="28"/>
          <w:szCs w:val="28"/>
          <w:rtl/>
        </w:rPr>
        <w:t>4.3 الخلاصة</w:t>
      </w:r>
    </w:p>
    <w:p w:rsidR="00E82E55" w:rsidRPr="008847D2" w:rsidRDefault="00E82E55" w:rsidP="00E82E55">
      <w:pPr>
        <w:keepNext/>
        <w:keepLines/>
        <w:bidi/>
        <w:spacing w:before="480" w:after="0" w:line="360" w:lineRule="auto"/>
        <w:outlineLvl w:val="0"/>
        <w:rPr>
          <w:rFonts w:asciiTheme="majorBidi" w:eastAsia="Times New Roman" w:hAnsiTheme="majorBidi" w:cs="Times New Roman"/>
          <w:b/>
          <w:bCs/>
          <w:vanish/>
          <w:color w:val="000000" w:themeColor="text1"/>
          <w:sz w:val="28"/>
          <w:szCs w:val="28"/>
          <w:rtl/>
        </w:rPr>
      </w:pPr>
      <w:r>
        <w:rPr>
          <w:rFonts w:asciiTheme="majorBidi" w:eastAsia="Times New Roman" w:hAnsiTheme="majorBidi" w:cs="Times New Roman"/>
          <w:b/>
          <w:bCs/>
          <w:color w:val="000000" w:themeColor="text1"/>
          <w:sz w:val="28"/>
          <w:szCs w:val="28"/>
        </w:rPr>
        <w:lastRenderedPageBreak/>
        <w:t>1.3</w:t>
      </w:r>
    </w:p>
    <w:p w:rsidR="00E82E55" w:rsidRPr="00A62DAD" w:rsidRDefault="00E82E55" w:rsidP="00E82E55">
      <w:pPr>
        <w:pStyle w:val="ListParagraph"/>
        <w:keepNext/>
        <w:keepLines/>
        <w:numPr>
          <w:ilvl w:val="0"/>
          <w:numId w:val="23"/>
        </w:numPr>
        <w:bidi/>
        <w:spacing w:before="480" w:after="0" w:line="360" w:lineRule="auto"/>
        <w:contextualSpacing w:val="0"/>
        <w:outlineLvl w:val="0"/>
        <w:rPr>
          <w:rFonts w:asciiTheme="majorBidi" w:eastAsia="Times New Roman" w:hAnsiTheme="majorBidi" w:cs="Times New Roman"/>
          <w:b/>
          <w:bCs/>
          <w:vanish/>
          <w:color w:val="000000" w:themeColor="text1"/>
          <w:sz w:val="28"/>
          <w:szCs w:val="28"/>
          <w:rtl/>
        </w:rPr>
      </w:pPr>
    </w:p>
    <w:p w:rsidR="00E82E55" w:rsidRPr="00A62DAD" w:rsidRDefault="00E82E55" w:rsidP="00E82E55">
      <w:pPr>
        <w:pStyle w:val="ListParagraph"/>
        <w:keepNext/>
        <w:keepLines/>
        <w:numPr>
          <w:ilvl w:val="0"/>
          <w:numId w:val="23"/>
        </w:numPr>
        <w:bidi/>
        <w:spacing w:before="480" w:after="0" w:line="360" w:lineRule="auto"/>
        <w:contextualSpacing w:val="0"/>
        <w:outlineLvl w:val="0"/>
        <w:rPr>
          <w:rFonts w:asciiTheme="majorBidi" w:eastAsia="Times New Roman" w:hAnsiTheme="majorBidi" w:cs="Times New Roman"/>
          <w:b/>
          <w:bCs/>
          <w:vanish/>
          <w:color w:val="000000" w:themeColor="text1"/>
          <w:sz w:val="28"/>
          <w:szCs w:val="28"/>
          <w:rtl/>
        </w:rPr>
      </w:pPr>
    </w:p>
    <w:p w:rsidR="00E82E55" w:rsidRDefault="00E82E55" w:rsidP="00E82E55">
      <w:pPr>
        <w:pStyle w:val="Heading1"/>
        <w:numPr>
          <w:ilvl w:val="1"/>
          <w:numId w:val="23"/>
        </w:numPr>
        <w:tabs>
          <w:tab w:val="left" w:pos="2160"/>
        </w:tabs>
        <w:bidi/>
        <w:spacing w:line="480" w:lineRule="auto"/>
        <w:ind w:hanging="431"/>
        <w:rPr>
          <w:rFonts w:asciiTheme="majorBidi" w:hAnsiTheme="majorBidi"/>
          <w:color w:val="000000" w:themeColor="text1"/>
          <w:rtl/>
        </w:rPr>
      </w:pPr>
      <w:r>
        <w:rPr>
          <w:rFonts w:asciiTheme="majorBidi" w:hAnsiTheme="majorBidi" w:hint="cs"/>
          <w:color w:val="000000" w:themeColor="text1"/>
          <w:rtl/>
        </w:rPr>
        <w:t xml:space="preserve"> </w:t>
      </w:r>
      <w:r w:rsidRPr="00607242">
        <w:rPr>
          <w:rFonts w:asciiTheme="majorBidi" w:hAnsiTheme="majorBidi"/>
          <w:color w:val="000000" w:themeColor="text1"/>
          <w:rtl/>
        </w:rPr>
        <w:t>تمهيد</w:t>
      </w:r>
    </w:p>
    <w:p w:rsidR="00E82E55" w:rsidRDefault="00E82E55" w:rsidP="00542647">
      <w:pPr>
        <w:bidi/>
        <w:spacing w:line="360" w:lineRule="auto"/>
        <w:rPr>
          <w:rFonts w:asciiTheme="majorBidi" w:hAnsiTheme="majorBidi" w:cstheme="majorBidi"/>
          <w:sz w:val="24"/>
          <w:szCs w:val="24"/>
        </w:rPr>
      </w:pPr>
      <w:r>
        <w:rPr>
          <w:rFonts w:asciiTheme="majorBidi" w:hAnsiTheme="majorBidi" w:cstheme="majorBidi" w:hint="cs"/>
          <w:sz w:val="24"/>
          <w:szCs w:val="24"/>
          <w:rtl/>
        </w:rPr>
        <w:t xml:space="preserve">          يستعرض هذا الفصل المعايير التخطيطية الواجب مراعاتها عند اختيار موقع المشروع و توجيه البناء في الموقع وما إلى ذلك، كما ويبين الأسس التصميمية الواجب أخذها بعين الاعتبار عند تصميم الفراغات الخاصة  بالمشروع. </w:t>
      </w:r>
    </w:p>
    <w:p w:rsidR="00542647" w:rsidRPr="00D8418F" w:rsidRDefault="00542647" w:rsidP="00542647">
      <w:pPr>
        <w:bidi/>
        <w:spacing w:line="360" w:lineRule="auto"/>
        <w:rPr>
          <w:rFonts w:asciiTheme="majorBidi" w:hAnsiTheme="majorBidi" w:cstheme="majorBidi"/>
          <w:sz w:val="24"/>
          <w:szCs w:val="24"/>
          <w:rtl/>
        </w:rPr>
      </w:pPr>
    </w:p>
    <w:p w:rsidR="00E82E55" w:rsidRDefault="00E82E55" w:rsidP="00E82E55">
      <w:pPr>
        <w:keepNext/>
        <w:keepLines/>
        <w:bidi/>
        <w:spacing w:before="200" w:after="0" w:line="480" w:lineRule="auto"/>
        <w:outlineLvl w:val="0"/>
        <w:rPr>
          <w:rFonts w:asciiTheme="majorBidi" w:eastAsia="Times New Roman" w:hAnsiTheme="majorBidi" w:cs="Times New Roman"/>
          <w:b/>
          <w:bCs/>
          <w:color w:val="000000" w:themeColor="text1"/>
          <w:sz w:val="28"/>
          <w:szCs w:val="28"/>
          <w:rtl/>
        </w:rPr>
      </w:pPr>
      <w:r w:rsidRPr="00D263D6">
        <w:rPr>
          <w:rFonts w:asciiTheme="majorBidi" w:eastAsia="Times New Roman" w:hAnsiTheme="majorBidi" w:cs="Times New Roman" w:hint="cs"/>
          <w:b/>
          <w:bCs/>
          <w:color w:val="000000" w:themeColor="text1"/>
          <w:sz w:val="28"/>
          <w:szCs w:val="28"/>
          <w:rtl/>
        </w:rPr>
        <w:t xml:space="preserve">2.3 </w:t>
      </w:r>
      <w:r w:rsidRPr="00D263D6">
        <w:rPr>
          <w:rFonts w:asciiTheme="majorBidi" w:eastAsia="Times New Roman" w:hAnsiTheme="majorBidi" w:cs="Times New Roman"/>
          <w:b/>
          <w:bCs/>
          <w:color w:val="000000" w:themeColor="text1"/>
          <w:sz w:val="28"/>
          <w:szCs w:val="28"/>
          <w:rtl/>
        </w:rPr>
        <w:t>المعايير التخطيطية</w:t>
      </w:r>
    </w:p>
    <w:p w:rsidR="00E82E55" w:rsidRPr="00B736E2" w:rsidRDefault="00E82E55" w:rsidP="00FA2185">
      <w:pPr>
        <w:keepNext/>
        <w:keepLines/>
        <w:bidi/>
        <w:spacing w:before="200" w:after="0" w:line="360" w:lineRule="auto"/>
        <w:jc w:val="both"/>
        <w:outlineLvl w:val="0"/>
        <w:rPr>
          <w:rFonts w:asciiTheme="majorBidi" w:eastAsia="Times New Roman" w:hAnsiTheme="majorBidi" w:cs="Times New Roman"/>
          <w:b/>
          <w:bCs/>
          <w:color w:val="8E0000"/>
          <w:sz w:val="24"/>
          <w:szCs w:val="24"/>
          <w:rtl/>
        </w:rPr>
      </w:pPr>
      <w:r>
        <w:rPr>
          <w:rFonts w:asciiTheme="majorBidi" w:eastAsia="Times New Roman" w:hAnsiTheme="majorBidi" w:cstheme="majorBidi" w:hint="cs"/>
          <w:color w:val="000000" w:themeColor="text1"/>
          <w:sz w:val="24"/>
          <w:szCs w:val="24"/>
          <w:rtl/>
        </w:rPr>
        <w:t xml:space="preserve">            ت</w:t>
      </w:r>
      <w:r w:rsidRPr="00DD39FF">
        <w:rPr>
          <w:rFonts w:asciiTheme="majorBidi" w:eastAsia="Times New Roman" w:hAnsiTheme="majorBidi" w:cstheme="majorBidi"/>
          <w:color w:val="000000" w:themeColor="text1"/>
          <w:sz w:val="24"/>
          <w:szCs w:val="24"/>
          <w:rtl/>
        </w:rPr>
        <w:t>لعب المعايير التخطيطية دوراً هاماً في إيجاد علاقة بين المشروع ومحيطه من مبانٍ مجاورة وشبكات الطرق والشوارع. ومراعاة المصمم لهذه المعايير يحقق التوازن في المشهد البصري للمنطقة، ويفعل العملية الت</w:t>
      </w:r>
      <w:r>
        <w:rPr>
          <w:rFonts w:asciiTheme="majorBidi" w:eastAsia="Times New Roman" w:hAnsiTheme="majorBidi" w:cstheme="majorBidi"/>
          <w:color w:val="000000" w:themeColor="text1"/>
          <w:sz w:val="24"/>
          <w:szCs w:val="24"/>
          <w:rtl/>
        </w:rPr>
        <w:t>نموية العمرانية الشاملة للمدين</w:t>
      </w:r>
      <w:r>
        <w:rPr>
          <w:rFonts w:asciiTheme="majorBidi" w:eastAsia="Times New Roman" w:hAnsiTheme="majorBidi" w:cstheme="majorBidi" w:hint="cs"/>
          <w:color w:val="000000" w:themeColor="text1"/>
          <w:sz w:val="24"/>
          <w:szCs w:val="24"/>
          <w:rtl/>
        </w:rPr>
        <w:t>ة</w:t>
      </w:r>
      <w:r w:rsidR="00CA006A">
        <w:rPr>
          <w:rFonts w:asciiTheme="majorBidi" w:eastAsia="Times New Roman" w:hAnsiTheme="majorBidi" w:cstheme="majorBidi" w:hint="cs"/>
          <w:color w:val="000000" w:themeColor="text1"/>
          <w:sz w:val="24"/>
          <w:szCs w:val="24"/>
          <w:rtl/>
        </w:rPr>
        <w:t xml:space="preserve"> </w:t>
      </w:r>
      <w:r w:rsidRPr="00B736E2">
        <w:rPr>
          <w:rFonts w:asciiTheme="majorBidi" w:hAnsiTheme="majorBidi" w:cstheme="majorBidi"/>
          <w:color w:val="8E0000"/>
          <w:sz w:val="20"/>
          <w:szCs w:val="20"/>
        </w:rPr>
        <w:t>)</w:t>
      </w:r>
      <w:r w:rsidRPr="00B736E2">
        <w:rPr>
          <w:rFonts w:asciiTheme="majorBidi" w:hAnsiTheme="majorBidi" w:cstheme="majorBidi"/>
          <w:color w:val="8E0000"/>
          <w:sz w:val="20"/>
          <w:szCs w:val="20"/>
          <w:rtl/>
        </w:rPr>
        <w:t xml:space="preserve"> أب</w:t>
      </w:r>
      <w:r w:rsidRPr="00B736E2">
        <w:rPr>
          <w:rFonts w:asciiTheme="majorBidi" w:hAnsiTheme="majorBidi" w:cstheme="majorBidi" w:hint="cs"/>
          <w:color w:val="8E0000"/>
          <w:sz w:val="20"/>
          <w:szCs w:val="20"/>
          <w:rtl/>
        </w:rPr>
        <w:t>و</w:t>
      </w:r>
      <w:r w:rsidRPr="00B736E2">
        <w:rPr>
          <w:rFonts w:asciiTheme="majorBidi" w:hAnsiTheme="majorBidi" w:cstheme="majorBidi"/>
          <w:color w:val="8E0000"/>
          <w:sz w:val="20"/>
          <w:szCs w:val="20"/>
          <w:rtl/>
        </w:rPr>
        <w:t>غزالة ، 2010 ).</w:t>
      </w:r>
    </w:p>
    <w:p w:rsidR="00E82E55" w:rsidRPr="000B0274" w:rsidRDefault="00E82E55" w:rsidP="00E82E55">
      <w:pPr>
        <w:pStyle w:val="Heading1"/>
        <w:numPr>
          <w:ilvl w:val="0"/>
          <w:numId w:val="0"/>
        </w:numPr>
        <w:bidi/>
        <w:spacing w:line="480" w:lineRule="auto"/>
        <w:ind w:left="91" w:firstLine="667"/>
        <w:rPr>
          <w:rFonts w:asciiTheme="majorBidi" w:hAnsiTheme="majorBidi"/>
          <w:color w:val="000000" w:themeColor="text1"/>
          <w:sz w:val="24"/>
          <w:szCs w:val="24"/>
          <w:rtl/>
        </w:rPr>
      </w:pPr>
      <w:r w:rsidRPr="000B0274">
        <w:rPr>
          <w:rFonts w:asciiTheme="majorBidi" w:hAnsiTheme="majorBidi" w:hint="cs"/>
          <w:color w:val="000000" w:themeColor="text1"/>
          <w:sz w:val="24"/>
          <w:szCs w:val="24"/>
          <w:rtl/>
        </w:rPr>
        <w:t xml:space="preserve">1.2.3 </w:t>
      </w:r>
      <w:r w:rsidRPr="000B0274">
        <w:rPr>
          <w:rFonts w:asciiTheme="majorBidi" w:hAnsiTheme="majorBidi"/>
          <w:color w:val="000000" w:themeColor="text1"/>
          <w:sz w:val="24"/>
          <w:szCs w:val="24"/>
          <w:rtl/>
        </w:rPr>
        <w:t xml:space="preserve">اختيار موقع المشروع </w:t>
      </w:r>
    </w:p>
    <w:p w:rsidR="00E82E55" w:rsidRPr="00607242" w:rsidRDefault="00E82E55" w:rsidP="00E82E55">
      <w:pPr>
        <w:bidi/>
        <w:spacing w:line="360" w:lineRule="auto"/>
        <w:jc w:val="both"/>
        <w:rPr>
          <w:rFonts w:asciiTheme="majorBidi" w:hAnsiTheme="majorBidi" w:cstheme="majorBidi"/>
          <w:color w:val="000000" w:themeColor="text1"/>
          <w:sz w:val="24"/>
          <w:szCs w:val="24"/>
          <w:shd w:val="clear" w:color="auto" w:fill="FFFFFF"/>
          <w:rtl/>
        </w:rPr>
      </w:pPr>
      <w:r>
        <w:rPr>
          <w:rFonts w:asciiTheme="majorBidi" w:hAnsiTheme="majorBidi" w:cstheme="majorBidi" w:hint="cs"/>
          <w:color w:val="000000" w:themeColor="text1"/>
          <w:sz w:val="24"/>
          <w:szCs w:val="24"/>
          <w:shd w:val="clear" w:color="auto" w:fill="FFFFFF"/>
          <w:rtl/>
        </w:rPr>
        <w:t xml:space="preserve">          تعتبر مرحلة اختيار موقع المشروع من الأمور المهمة التي تؤثر على سير المشروع، سواء من ناحية توزيع الكتل والمباني وعلاقتها ببعضها البعض، أو على توزيع الفراغات والمساحات المحيطة، فاختيار الموقع الأفضل هو أحد مقومات نجاح أي مشروع.</w:t>
      </w:r>
    </w:p>
    <w:p w:rsidR="00E82E55" w:rsidRPr="00CA2A92" w:rsidRDefault="00E82E55" w:rsidP="00E82E55">
      <w:pPr>
        <w:pStyle w:val="ListParagraph"/>
        <w:numPr>
          <w:ilvl w:val="0"/>
          <w:numId w:val="30"/>
        </w:numPr>
        <w:bidi/>
        <w:spacing w:line="360" w:lineRule="auto"/>
        <w:jc w:val="both"/>
        <w:rPr>
          <w:rFonts w:asciiTheme="majorBidi" w:hAnsiTheme="majorBidi" w:cstheme="majorBidi"/>
          <w:color w:val="000000" w:themeColor="text1"/>
          <w:sz w:val="24"/>
          <w:szCs w:val="24"/>
          <w:shd w:val="clear" w:color="auto" w:fill="FFFFFF"/>
          <w:rtl/>
        </w:rPr>
      </w:pPr>
      <w:r w:rsidRPr="00CA2A92">
        <w:rPr>
          <w:rFonts w:asciiTheme="majorBidi" w:hAnsiTheme="majorBidi" w:cstheme="majorBidi"/>
          <w:color w:val="000000" w:themeColor="text1"/>
          <w:sz w:val="24"/>
          <w:szCs w:val="24"/>
          <w:shd w:val="clear" w:color="auto" w:fill="FFFFFF"/>
          <w:rtl/>
        </w:rPr>
        <w:t>الاعتبارات الواجب مراعاتها عند اختيار الموقع :</w:t>
      </w:r>
    </w:p>
    <w:p w:rsidR="00E82E55" w:rsidRPr="002B5678" w:rsidRDefault="00E82E55" w:rsidP="00E82E55">
      <w:pPr>
        <w:bidi/>
        <w:spacing w:line="360" w:lineRule="auto"/>
        <w:jc w:val="both"/>
        <w:rPr>
          <w:rFonts w:asciiTheme="majorBidi" w:hAnsiTheme="majorBidi" w:cstheme="majorBidi"/>
          <w:color w:val="000000" w:themeColor="text1"/>
          <w:sz w:val="24"/>
          <w:szCs w:val="24"/>
          <w:shd w:val="clear" w:color="auto" w:fill="FFFFFF"/>
          <w:rtl/>
        </w:rPr>
      </w:pPr>
      <w:r w:rsidRPr="002B5678">
        <w:rPr>
          <w:rFonts w:asciiTheme="majorBidi" w:hAnsiTheme="majorBidi" w:cstheme="majorBidi"/>
          <w:color w:val="000000" w:themeColor="text1"/>
          <w:sz w:val="24"/>
          <w:szCs w:val="24"/>
          <w:shd w:val="clear" w:color="auto" w:fill="FFFFFF"/>
          <w:rtl/>
        </w:rPr>
        <w:t xml:space="preserve">          هناك اعتبارات رئيسية يجب مراعاتها عند اختيار موقع المشروع تتعلق بعلاقة المبنى بالطرق الرئيسية والمداخل وغيرها</w:t>
      </w:r>
      <w:r>
        <w:rPr>
          <w:rFonts w:asciiTheme="majorBidi" w:hAnsiTheme="majorBidi" w:cstheme="majorBidi" w:hint="cs"/>
          <w:color w:val="000000" w:themeColor="text1"/>
          <w:sz w:val="24"/>
          <w:szCs w:val="24"/>
          <w:shd w:val="clear" w:color="auto" w:fill="FFFFFF"/>
          <w:rtl/>
        </w:rPr>
        <w:t xml:space="preserve"> </w:t>
      </w:r>
      <w:r w:rsidRPr="002C309A">
        <w:rPr>
          <w:rFonts w:asciiTheme="majorBidi" w:hAnsiTheme="majorBidi" w:cstheme="majorBidi"/>
          <w:color w:val="8E0000"/>
          <w:sz w:val="20"/>
          <w:szCs w:val="20"/>
          <w:shd w:val="clear" w:color="auto" w:fill="FFFFFF"/>
          <w:rtl/>
        </w:rPr>
        <w:t>(</w:t>
      </w:r>
      <w:r w:rsidRPr="002C309A">
        <w:rPr>
          <w:rFonts w:asciiTheme="majorBidi" w:hAnsiTheme="majorBidi" w:cstheme="majorBidi" w:hint="cs"/>
          <w:color w:val="8E0000"/>
          <w:sz w:val="20"/>
          <w:szCs w:val="20"/>
          <w:shd w:val="clear" w:color="auto" w:fill="FFFFFF"/>
          <w:rtl/>
        </w:rPr>
        <w:t>خطاب،2007):</w:t>
      </w:r>
    </w:p>
    <w:p w:rsidR="00E82E55" w:rsidRPr="00607242" w:rsidRDefault="00E82E55" w:rsidP="00E82E55">
      <w:pPr>
        <w:pStyle w:val="ListParagraph"/>
        <w:numPr>
          <w:ilvl w:val="0"/>
          <w:numId w:val="1"/>
        </w:numPr>
        <w:bidi/>
        <w:spacing w:line="360" w:lineRule="auto"/>
        <w:jc w:val="both"/>
        <w:rPr>
          <w:rFonts w:asciiTheme="majorBidi" w:hAnsiTheme="majorBidi" w:cstheme="majorBidi"/>
          <w:color w:val="000000" w:themeColor="text1"/>
          <w:sz w:val="24"/>
          <w:szCs w:val="24"/>
          <w:shd w:val="clear" w:color="auto" w:fill="FFFFFF"/>
        </w:rPr>
      </w:pPr>
      <w:r w:rsidRPr="00607242">
        <w:rPr>
          <w:rFonts w:asciiTheme="majorBidi" w:hAnsiTheme="majorBidi" w:cstheme="majorBidi"/>
          <w:color w:val="000000" w:themeColor="text1"/>
          <w:sz w:val="24"/>
          <w:szCs w:val="24"/>
          <w:shd w:val="clear" w:color="auto" w:fill="FFFFFF"/>
          <w:rtl/>
        </w:rPr>
        <w:t>أولوية اختيار المواقع التي تتناسب مساحتها وشكلها مع المتطلب</w:t>
      </w:r>
      <w:r>
        <w:rPr>
          <w:rFonts w:asciiTheme="majorBidi" w:hAnsiTheme="majorBidi" w:cstheme="majorBidi"/>
          <w:color w:val="000000" w:themeColor="text1"/>
          <w:sz w:val="24"/>
          <w:szCs w:val="24"/>
          <w:shd w:val="clear" w:color="auto" w:fill="FFFFFF"/>
          <w:rtl/>
        </w:rPr>
        <w:t xml:space="preserve">ات الوظيفية والتصميمية للمبنى، </w:t>
      </w:r>
      <w:r>
        <w:rPr>
          <w:rFonts w:asciiTheme="majorBidi" w:hAnsiTheme="majorBidi" w:cstheme="majorBidi" w:hint="cs"/>
          <w:color w:val="000000" w:themeColor="text1"/>
          <w:sz w:val="24"/>
          <w:szCs w:val="24"/>
          <w:shd w:val="clear" w:color="auto" w:fill="FFFFFF"/>
          <w:rtl/>
        </w:rPr>
        <w:t xml:space="preserve">حيث </w:t>
      </w:r>
      <w:r w:rsidRPr="00607242">
        <w:rPr>
          <w:rFonts w:asciiTheme="majorBidi" w:hAnsiTheme="majorBidi" w:cstheme="majorBidi"/>
          <w:color w:val="000000" w:themeColor="text1"/>
          <w:sz w:val="24"/>
          <w:szCs w:val="24"/>
          <w:shd w:val="clear" w:color="auto" w:fill="FFFFFF"/>
          <w:rtl/>
        </w:rPr>
        <w:t>يؤثر شكل الموقع على تكلفة البناء، فالمواقع غير المنتظمة تفرض بالضرورة حلولا غير تقليدية في تناول المشكلات التصميمية.</w:t>
      </w:r>
    </w:p>
    <w:p w:rsidR="00E82E55" w:rsidRPr="00607242" w:rsidRDefault="00E82E55" w:rsidP="00E82E55">
      <w:pPr>
        <w:pStyle w:val="ListParagraph"/>
        <w:numPr>
          <w:ilvl w:val="0"/>
          <w:numId w:val="1"/>
        </w:numPr>
        <w:bidi/>
        <w:spacing w:line="360" w:lineRule="auto"/>
        <w:jc w:val="both"/>
        <w:rPr>
          <w:rFonts w:asciiTheme="majorBidi" w:hAnsiTheme="majorBidi" w:cstheme="majorBidi"/>
          <w:color w:val="000000" w:themeColor="text1"/>
          <w:sz w:val="24"/>
          <w:szCs w:val="24"/>
          <w:shd w:val="clear" w:color="auto" w:fill="FFFFFF"/>
        </w:rPr>
      </w:pPr>
      <w:r w:rsidRPr="00607242">
        <w:rPr>
          <w:rFonts w:asciiTheme="majorBidi" w:hAnsiTheme="majorBidi" w:cstheme="majorBidi"/>
          <w:color w:val="000000" w:themeColor="text1"/>
          <w:sz w:val="24"/>
          <w:szCs w:val="24"/>
          <w:shd w:val="clear" w:color="auto" w:fill="FFFFFF"/>
          <w:rtl/>
        </w:rPr>
        <w:t>سهولة حركة المواصلات المؤدية من وإلى الموقع.</w:t>
      </w:r>
    </w:p>
    <w:p w:rsidR="00E82E55" w:rsidRPr="00607242" w:rsidRDefault="00E82E55" w:rsidP="00E82E55">
      <w:pPr>
        <w:pStyle w:val="ListParagraph"/>
        <w:numPr>
          <w:ilvl w:val="0"/>
          <w:numId w:val="1"/>
        </w:numPr>
        <w:bidi/>
        <w:spacing w:line="360" w:lineRule="auto"/>
        <w:jc w:val="both"/>
        <w:rPr>
          <w:rFonts w:asciiTheme="majorBidi" w:hAnsiTheme="majorBidi" w:cstheme="majorBidi"/>
          <w:color w:val="000000" w:themeColor="text1"/>
          <w:sz w:val="24"/>
          <w:szCs w:val="24"/>
          <w:shd w:val="clear" w:color="auto" w:fill="FFFFFF"/>
        </w:rPr>
      </w:pPr>
      <w:r w:rsidRPr="00607242">
        <w:rPr>
          <w:rFonts w:asciiTheme="majorBidi" w:hAnsiTheme="majorBidi" w:cstheme="majorBidi"/>
          <w:color w:val="000000" w:themeColor="text1"/>
          <w:sz w:val="24"/>
          <w:szCs w:val="24"/>
          <w:shd w:val="clear" w:color="auto" w:fill="FFFFFF"/>
          <w:rtl/>
        </w:rPr>
        <w:t>وصول الخدمات العامة للموقع (ماء،كهرباء،صرف صحي).</w:t>
      </w:r>
    </w:p>
    <w:p w:rsidR="00E82E55" w:rsidRPr="00607242" w:rsidRDefault="00E82E55" w:rsidP="00E82E55">
      <w:pPr>
        <w:pStyle w:val="ListParagraph"/>
        <w:numPr>
          <w:ilvl w:val="0"/>
          <w:numId w:val="1"/>
        </w:numPr>
        <w:bidi/>
        <w:spacing w:line="360" w:lineRule="auto"/>
        <w:jc w:val="both"/>
        <w:rPr>
          <w:rFonts w:asciiTheme="majorBidi" w:hAnsiTheme="majorBidi" w:cstheme="majorBidi"/>
          <w:color w:val="000000" w:themeColor="text1"/>
          <w:sz w:val="24"/>
          <w:szCs w:val="24"/>
          <w:shd w:val="clear" w:color="auto" w:fill="FFFFFF"/>
        </w:rPr>
      </w:pPr>
      <w:r w:rsidRPr="00607242">
        <w:rPr>
          <w:rFonts w:asciiTheme="majorBidi" w:hAnsiTheme="majorBidi" w:cstheme="majorBidi"/>
          <w:color w:val="000000" w:themeColor="text1"/>
          <w:sz w:val="24"/>
          <w:szCs w:val="24"/>
          <w:shd w:val="clear" w:color="auto" w:fill="FFFFFF"/>
          <w:rtl/>
        </w:rPr>
        <w:t>أن تكون مساحة الموقع كافية لإقامة المشروع عليها بالإضافة إلى توافر مساحات إضافية غير مستغلة في حال التوسعات المستقبلية.</w:t>
      </w:r>
    </w:p>
    <w:p w:rsidR="00E82E55" w:rsidRPr="00D263D6" w:rsidRDefault="00E82E55" w:rsidP="00E82E55">
      <w:pPr>
        <w:pStyle w:val="ListParagraph"/>
        <w:numPr>
          <w:ilvl w:val="0"/>
          <w:numId w:val="1"/>
        </w:numPr>
        <w:bidi/>
        <w:spacing w:line="360" w:lineRule="auto"/>
        <w:jc w:val="both"/>
        <w:rPr>
          <w:rFonts w:asciiTheme="majorBidi" w:hAnsiTheme="majorBidi" w:cstheme="majorBidi"/>
          <w:color w:val="000000" w:themeColor="text1"/>
          <w:sz w:val="24"/>
          <w:szCs w:val="24"/>
          <w:shd w:val="clear" w:color="auto" w:fill="FFFFFF"/>
          <w:rtl/>
        </w:rPr>
      </w:pPr>
      <w:r w:rsidRPr="00607242">
        <w:rPr>
          <w:rFonts w:asciiTheme="majorBidi" w:hAnsiTheme="majorBidi" w:cstheme="majorBidi"/>
          <w:color w:val="000000" w:themeColor="text1"/>
          <w:sz w:val="24"/>
          <w:szCs w:val="24"/>
          <w:shd w:val="clear" w:color="auto" w:fill="FFFFFF"/>
          <w:rtl/>
        </w:rPr>
        <w:t>أن  يكون الموقع بعيد عن المناطق الصناعية وأماكن الضجيج قدر الإمكان.</w:t>
      </w:r>
    </w:p>
    <w:p w:rsidR="00E82E55" w:rsidRPr="00AD5AE1" w:rsidRDefault="00E82E55" w:rsidP="00E82E55">
      <w:pPr>
        <w:pStyle w:val="Heading1"/>
        <w:numPr>
          <w:ilvl w:val="0"/>
          <w:numId w:val="0"/>
        </w:numPr>
        <w:bidi/>
        <w:spacing w:line="480" w:lineRule="auto"/>
        <w:ind w:left="91" w:firstLine="667"/>
        <w:rPr>
          <w:rFonts w:asciiTheme="majorBidi" w:hAnsiTheme="majorBidi"/>
          <w:color w:val="000000" w:themeColor="text1"/>
          <w:sz w:val="24"/>
          <w:szCs w:val="24"/>
          <w:rtl/>
        </w:rPr>
      </w:pPr>
      <w:r w:rsidRPr="00AD5AE1">
        <w:rPr>
          <w:rFonts w:asciiTheme="majorBidi" w:hAnsiTheme="majorBidi"/>
          <w:color w:val="000000" w:themeColor="text1"/>
          <w:sz w:val="24"/>
          <w:szCs w:val="24"/>
          <w:rtl/>
        </w:rPr>
        <w:t xml:space="preserve"> </w:t>
      </w:r>
      <w:r w:rsidRPr="00AD5AE1">
        <w:rPr>
          <w:rFonts w:asciiTheme="majorBidi" w:hAnsiTheme="majorBidi" w:hint="cs"/>
          <w:color w:val="000000" w:themeColor="text1"/>
          <w:sz w:val="24"/>
          <w:szCs w:val="24"/>
          <w:rtl/>
        </w:rPr>
        <w:t>2.2.3</w:t>
      </w:r>
      <w:r w:rsidRPr="00AD5AE1">
        <w:rPr>
          <w:rFonts w:asciiTheme="majorBidi" w:hAnsiTheme="majorBidi"/>
          <w:color w:val="000000" w:themeColor="text1"/>
          <w:sz w:val="24"/>
          <w:szCs w:val="24"/>
        </w:rPr>
        <w:t xml:space="preserve"> </w:t>
      </w:r>
      <w:r w:rsidRPr="00AD5AE1">
        <w:rPr>
          <w:rFonts w:asciiTheme="majorBidi" w:hAnsiTheme="majorBidi"/>
          <w:color w:val="000000" w:themeColor="text1"/>
          <w:sz w:val="24"/>
          <w:szCs w:val="24"/>
          <w:rtl/>
        </w:rPr>
        <w:t>التوجيه</w:t>
      </w:r>
    </w:p>
    <w:p w:rsidR="00E82E55" w:rsidRPr="00607242" w:rsidRDefault="00E82E55" w:rsidP="00E82E55">
      <w:pPr>
        <w:bidi/>
        <w:spacing w:line="360" w:lineRule="auto"/>
        <w:ind w:left="360"/>
        <w:jc w:val="both"/>
        <w:rPr>
          <w:rFonts w:asciiTheme="majorBidi" w:hAnsiTheme="majorBidi" w:cstheme="majorBidi"/>
          <w:color w:val="000000" w:themeColor="text1"/>
          <w:sz w:val="24"/>
          <w:szCs w:val="24"/>
          <w:shd w:val="clear" w:color="auto" w:fill="FFFFFF"/>
          <w:rtl/>
        </w:rPr>
      </w:pPr>
      <w:r w:rsidRPr="00607242">
        <w:rPr>
          <w:rFonts w:asciiTheme="majorBidi" w:hAnsiTheme="majorBidi" w:cstheme="majorBidi"/>
          <w:color w:val="000000" w:themeColor="text1"/>
          <w:sz w:val="24"/>
          <w:szCs w:val="24"/>
          <w:shd w:val="clear" w:color="auto" w:fill="FFFFFF"/>
          <w:rtl/>
        </w:rPr>
        <w:t xml:space="preserve"> </w:t>
      </w:r>
      <w:r>
        <w:rPr>
          <w:rFonts w:asciiTheme="majorBidi" w:hAnsiTheme="majorBidi" w:cstheme="majorBidi"/>
          <w:color w:val="000000" w:themeColor="text1"/>
          <w:sz w:val="24"/>
          <w:szCs w:val="24"/>
          <w:shd w:val="clear" w:color="auto" w:fill="FFFFFF"/>
          <w:rtl/>
        </w:rPr>
        <w:t xml:space="preserve">        </w:t>
      </w:r>
      <w:r w:rsidRPr="00607242">
        <w:rPr>
          <w:rFonts w:asciiTheme="majorBidi" w:hAnsiTheme="majorBidi" w:cstheme="majorBidi"/>
          <w:color w:val="000000" w:themeColor="text1"/>
          <w:sz w:val="24"/>
          <w:szCs w:val="24"/>
          <w:shd w:val="clear" w:color="auto" w:fill="FFFFFF"/>
          <w:rtl/>
        </w:rPr>
        <w:t xml:space="preserve"> </w:t>
      </w:r>
      <w:r w:rsidRPr="00FA2185">
        <w:rPr>
          <w:rFonts w:asciiTheme="majorBidi" w:hAnsiTheme="majorBidi" w:cstheme="majorBidi"/>
          <w:color w:val="000000" w:themeColor="text1"/>
          <w:sz w:val="24"/>
          <w:szCs w:val="24"/>
          <w:shd w:val="clear" w:color="auto" w:fill="FFFFFF"/>
          <w:rtl/>
        </w:rPr>
        <w:t>يقصد به</w:t>
      </w:r>
      <w:r w:rsidRPr="00FA2185">
        <w:rPr>
          <w:rFonts w:asciiTheme="majorBidi" w:hAnsiTheme="majorBidi" w:cstheme="majorBidi"/>
          <w:color w:val="000000" w:themeColor="text1"/>
          <w:sz w:val="24"/>
          <w:szCs w:val="24"/>
          <w:shd w:val="clear" w:color="auto" w:fill="FFFFFF"/>
        </w:rPr>
        <w:t> </w:t>
      </w:r>
      <w:r w:rsidRPr="00FA2185">
        <w:rPr>
          <w:rFonts w:asciiTheme="majorBidi" w:hAnsiTheme="majorBidi" w:cstheme="majorBidi"/>
          <w:color w:val="000000" w:themeColor="text1"/>
          <w:sz w:val="24"/>
          <w:szCs w:val="24"/>
          <w:shd w:val="clear" w:color="auto" w:fill="FFFFFF"/>
          <w:rtl/>
        </w:rPr>
        <w:t>التوجيه المناسب للمبنى بالنسبة للجهات الأساسية الأربعة (شمال،</w:t>
      </w:r>
      <w:r w:rsidRPr="00FA2185">
        <w:rPr>
          <w:rFonts w:asciiTheme="majorBidi" w:hAnsiTheme="majorBidi" w:cstheme="majorBidi"/>
          <w:color w:val="000000" w:themeColor="text1"/>
          <w:sz w:val="24"/>
          <w:szCs w:val="24"/>
          <w:shd w:val="clear" w:color="auto" w:fill="FFFFFF"/>
        </w:rPr>
        <w:t> </w:t>
      </w:r>
      <w:hyperlink r:id="rId7" w:tooltip="جنوب" w:history="1">
        <w:r w:rsidRPr="00FA2185">
          <w:rPr>
            <w:rFonts w:asciiTheme="majorBidi" w:hAnsiTheme="majorBidi" w:cstheme="majorBidi"/>
            <w:color w:val="000000" w:themeColor="text1"/>
            <w:sz w:val="24"/>
            <w:szCs w:val="24"/>
            <w:rtl/>
          </w:rPr>
          <w:t>جنوب</w:t>
        </w:r>
      </w:hyperlink>
      <w:r w:rsidRPr="00FA2185">
        <w:rPr>
          <w:rFonts w:asciiTheme="majorBidi" w:hAnsiTheme="majorBidi" w:cstheme="majorBidi"/>
          <w:color w:val="000000" w:themeColor="text1"/>
          <w:sz w:val="24"/>
          <w:szCs w:val="24"/>
          <w:shd w:val="clear" w:color="auto" w:fill="FFFFFF"/>
        </w:rPr>
        <w:t> </w:t>
      </w:r>
      <w:r w:rsidRPr="00FA2185">
        <w:rPr>
          <w:rFonts w:asciiTheme="majorBidi" w:hAnsiTheme="majorBidi" w:cstheme="majorBidi"/>
          <w:color w:val="000000" w:themeColor="text1"/>
          <w:sz w:val="24"/>
          <w:szCs w:val="24"/>
          <w:shd w:val="clear" w:color="auto" w:fill="FFFFFF"/>
          <w:rtl/>
        </w:rPr>
        <w:t>،</w:t>
      </w:r>
      <w:r w:rsidR="00237A6E">
        <w:fldChar w:fldCharType="begin"/>
      </w:r>
      <w:r w:rsidR="00237A6E">
        <w:instrText>HYPERLINK "https://ar.wikipedia.org/wiki/%D8%B4%D8%B1%D9%82" \o "</w:instrText>
      </w:r>
      <w:r w:rsidR="00237A6E">
        <w:rPr>
          <w:rtl/>
        </w:rPr>
        <w:instrText>شرق</w:instrText>
      </w:r>
      <w:r w:rsidR="00237A6E">
        <w:instrText>"</w:instrText>
      </w:r>
      <w:r w:rsidR="00237A6E">
        <w:fldChar w:fldCharType="separate"/>
      </w:r>
      <w:r w:rsidRPr="00FA2185">
        <w:rPr>
          <w:rFonts w:asciiTheme="majorBidi" w:hAnsiTheme="majorBidi" w:cstheme="majorBidi"/>
          <w:color w:val="000000" w:themeColor="text1"/>
          <w:sz w:val="24"/>
          <w:szCs w:val="24"/>
          <w:rtl/>
        </w:rPr>
        <w:t>شرق</w:t>
      </w:r>
      <w:r w:rsidR="00237A6E">
        <w:fldChar w:fldCharType="end"/>
      </w:r>
      <w:r w:rsidRPr="00FA2185">
        <w:rPr>
          <w:rFonts w:asciiTheme="majorBidi" w:hAnsiTheme="majorBidi" w:cstheme="majorBidi"/>
          <w:color w:val="000000" w:themeColor="text1"/>
          <w:sz w:val="24"/>
          <w:szCs w:val="24"/>
          <w:shd w:val="clear" w:color="auto" w:fill="FFFFFF"/>
          <w:rtl/>
        </w:rPr>
        <w:t>،</w:t>
      </w:r>
      <w:r w:rsidRPr="00FA2185">
        <w:rPr>
          <w:rFonts w:asciiTheme="majorBidi" w:hAnsiTheme="majorBidi" w:cstheme="majorBidi"/>
          <w:color w:val="000000" w:themeColor="text1"/>
          <w:sz w:val="24"/>
          <w:szCs w:val="24"/>
          <w:shd w:val="clear" w:color="auto" w:fill="FFFFFF"/>
        </w:rPr>
        <w:t> </w:t>
      </w:r>
      <w:hyperlink r:id="rId8" w:tooltip="غرب" w:history="1">
        <w:r w:rsidRPr="00FA2185">
          <w:rPr>
            <w:rFonts w:asciiTheme="majorBidi" w:hAnsiTheme="majorBidi" w:cstheme="majorBidi"/>
            <w:color w:val="000000" w:themeColor="text1"/>
            <w:sz w:val="24"/>
            <w:szCs w:val="24"/>
            <w:rtl/>
          </w:rPr>
          <w:t>غرب</w:t>
        </w:r>
      </w:hyperlink>
      <w:r w:rsidRPr="00FA2185">
        <w:rPr>
          <w:rFonts w:asciiTheme="majorBidi" w:hAnsiTheme="majorBidi" w:cstheme="majorBidi"/>
          <w:color w:val="000000" w:themeColor="text1"/>
          <w:sz w:val="24"/>
          <w:szCs w:val="24"/>
          <w:shd w:val="clear" w:color="auto" w:fill="FFFFFF"/>
          <w:rtl/>
        </w:rPr>
        <w:t>). مع الأخذ بعين الاعتبار شكل وارتفاع المباني المحيطة به بالنسبة لمسار الشمس في الشتاء والصيف ، من أجل تحديد المناطق المظلة و المشمسة</w:t>
      </w:r>
      <w:r w:rsidRPr="00607242">
        <w:rPr>
          <w:rFonts w:asciiTheme="majorBidi" w:hAnsiTheme="majorBidi" w:cstheme="majorBidi"/>
          <w:color w:val="000000" w:themeColor="text1"/>
          <w:sz w:val="24"/>
          <w:szCs w:val="24"/>
          <w:shd w:val="clear" w:color="auto" w:fill="FFFFFF"/>
        </w:rPr>
        <w:t xml:space="preserve"> .</w:t>
      </w:r>
    </w:p>
    <w:p w:rsidR="00E82E55" w:rsidRPr="00607242" w:rsidRDefault="00E82E55" w:rsidP="003F2C8E">
      <w:pPr>
        <w:bidi/>
        <w:spacing w:line="360" w:lineRule="auto"/>
        <w:ind w:left="360"/>
        <w:jc w:val="both"/>
        <w:rPr>
          <w:rFonts w:asciiTheme="majorBidi" w:hAnsiTheme="majorBidi" w:cstheme="majorBidi"/>
          <w:color w:val="FF0000"/>
          <w:sz w:val="24"/>
          <w:szCs w:val="24"/>
          <w:shd w:val="clear" w:color="auto" w:fill="FFFFFF"/>
          <w:rtl/>
        </w:rPr>
      </w:pPr>
      <w:r w:rsidRPr="00607242">
        <w:rPr>
          <w:rFonts w:asciiTheme="majorBidi" w:hAnsiTheme="majorBidi" w:cstheme="majorBidi"/>
          <w:color w:val="000000" w:themeColor="text1"/>
          <w:sz w:val="24"/>
          <w:szCs w:val="24"/>
          <w:shd w:val="clear" w:color="auto" w:fill="FFFFFF"/>
          <w:rtl/>
        </w:rPr>
        <w:lastRenderedPageBreak/>
        <w:t xml:space="preserve">           وعند</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اختيار</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التوجيه</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الأمثل</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لمعهد علوم الأعصاب</w:t>
      </w:r>
      <w:r>
        <w:rPr>
          <w:rFonts w:asciiTheme="majorBidi" w:hAnsiTheme="majorBidi" w:cstheme="majorBidi" w:hint="cs"/>
          <w:color w:val="000000" w:themeColor="text1"/>
          <w:sz w:val="24"/>
          <w:szCs w:val="24"/>
          <w:shd w:val="clear" w:color="auto" w:fill="FFFFFF"/>
          <w:rtl/>
        </w:rPr>
        <w:t xml:space="preserve"> على وجه الخصوص،</w:t>
      </w:r>
      <w:r w:rsidRPr="00607242">
        <w:rPr>
          <w:rFonts w:asciiTheme="majorBidi" w:hAnsiTheme="majorBidi" w:cstheme="majorBidi"/>
          <w:color w:val="000000" w:themeColor="text1"/>
          <w:sz w:val="24"/>
          <w:szCs w:val="24"/>
          <w:shd w:val="clear" w:color="auto" w:fill="FFFFFF"/>
          <w:rtl/>
        </w:rPr>
        <w:t xml:space="preserve"> لابد</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من مراعاة</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متطلبات</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العمل</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الذي</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سوف</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يتم</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داخل المعهد وخاصة أنه يشمل معامل ومختبرات لإجراء الفحوصات والتجارب، حيث</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توجد</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مواد</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كيميائية</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قد</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تتطاير</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وتتغير</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خواصها</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الكيميائية</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أو</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الطبيعية</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عند</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سقوط</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آشعة</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الشمس</w:t>
      </w:r>
      <w:r w:rsidRPr="00607242">
        <w:rPr>
          <w:rFonts w:asciiTheme="majorBidi" w:hAnsiTheme="majorBidi" w:cstheme="majorBidi"/>
          <w:color w:val="000000" w:themeColor="text1"/>
          <w:sz w:val="24"/>
          <w:szCs w:val="24"/>
          <w:shd w:val="clear" w:color="auto" w:fill="FFFFFF"/>
        </w:rPr>
        <w:t xml:space="preserve"> </w:t>
      </w:r>
      <w:r w:rsidRPr="00607242">
        <w:rPr>
          <w:rFonts w:asciiTheme="majorBidi" w:hAnsiTheme="majorBidi" w:cstheme="majorBidi"/>
          <w:color w:val="000000" w:themeColor="text1"/>
          <w:sz w:val="24"/>
          <w:szCs w:val="24"/>
          <w:shd w:val="clear" w:color="auto" w:fill="FFFFFF"/>
          <w:rtl/>
        </w:rPr>
        <w:t>عليها</w:t>
      </w:r>
      <w:r w:rsidRPr="00607242">
        <w:rPr>
          <w:rFonts w:asciiTheme="majorBidi" w:hAnsiTheme="majorBidi" w:cstheme="majorBidi"/>
          <w:color w:val="000000" w:themeColor="text1"/>
          <w:sz w:val="24"/>
          <w:szCs w:val="24"/>
          <w:shd w:val="clear" w:color="auto" w:fill="FFFFFF"/>
        </w:rPr>
        <w:t xml:space="preserve"> .</w:t>
      </w:r>
      <w:r>
        <w:rPr>
          <w:rFonts w:asciiTheme="majorBidi" w:hAnsiTheme="majorBidi" w:cstheme="majorBidi"/>
          <w:color w:val="000000" w:themeColor="text1"/>
          <w:sz w:val="24"/>
          <w:szCs w:val="24"/>
          <w:shd w:val="clear" w:color="auto" w:fill="FFFFFF"/>
          <w:rtl/>
        </w:rPr>
        <w:t xml:space="preserve"> لذا يجب أن تكون </w:t>
      </w:r>
      <w:r>
        <w:rPr>
          <w:rFonts w:asciiTheme="majorBidi" w:hAnsiTheme="majorBidi" w:cstheme="majorBidi" w:hint="cs"/>
          <w:color w:val="000000" w:themeColor="text1"/>
          <w:sz w:val="24"/>
          <w:szCs w:val="24"/>
          <w:shd w:val="clear" w:color="auto" w:fill="FFFFFF"/>
          <w:rtl/>
        </w:rPr>
        <w:t>أ</w:t>
      </w:r>
      <w:r w:rsidRPr="00607242">
        <w:rPr>
          <w:rFonts w:asciiTheme="majorBidi" w:hAnsiTheme="majorBidi" w:cstheme="majorBidi"/>
          <w:color w:val="000000" w:themeColor="text1"/>
          <w:sz w:val="24"/>
          <w:szCs w:val="24"/>
          <w:shd w:val="clear" w:color="auto" w:fill="FFFFFF"/>
          <w:rtl/>
        </w:rPr>
        <w:t xml:space="preserve">شعة الشمس المسموح بدخولها إلى المختبرات مدروسة من كافة النواحي.، وبالتالي التوجيه من الأمور المهمة في العملية التخطيطية والتصميمية، حيث أن نجاح التصميم يتمثل بإمكانية اختيار النمط الملائم الذي يحقق المتطلبات المناخية.  </w:t>
      </w:r>
    </w:p>
    <w:p w:rsidR="00E82E55" w:rsidRPr="00AD5AE1" w:rsidRDefault="00E82E55" w:rsidP="00E82E55">
      <w:pPr>
        <w:pStyle w:val="Heading1"/>
        <w:numPr>
          <w:ilvl w:val="0"/>
          <w:numId w:val="0"/>
        </w:numPr>
        <w:bidi/>
        <w:spacing w:line="480" w:lineRule="auto"/>
        <w:ind w:left="357" w:firstLine="401"/>
        <w:rPr>
          <w:rFonts w:asciiTheme="majorBidi" w:hAnsiTheme="majorBidi"/>
          <w:color w:val="000000" w:themeColor="text1"/>
          <w:sz w:val="24"/>
          <w:szCs w:val="24"/>
          <w:rtl/>
        </w:rPr>
      </w:pPr>
      <w:r w:rsidRPr="00AD5AE1">
        <w:rPr>
          <w:rFonts w:asciiTheme="majorBidi" w:hAnsiTheme="majorBidi" w:hint="cs"/>
          <w:color w:val="000000" w:themeColor="text1"/>
          <w:sz w:val="24"/>
          <w:szCs w:val="24"/>
          <w:rtl/>
        </w:rPr>
        <w:t xml:space="preserve">3.2.3 </w:t>
      </w:r>
      <w:r w:rsidRPr="00AD5AE1">
        <w:rPr>
          <w:rFonts w:asciiTheme="majorBidi" w:hAnsiTheme="majorBidi"/>
          <w:color w:val="000000" w:themeColor="text1"/>
          <w:sz w:val="24"/>
          <w:szCs w:val="24"/>
          <w:rtl/>
        </w:rPr>
        <w:t>المساحات الخضراء</w:t>
      </w:r>
    </w:p>
    <w:p w:rsidR="00E82E55" w:rsidRPr="00607242" w:rsidRDefault="00E82E55" w:rsidP="00E82E55">
      <w:pPr>
        <w:bidi/>
        <w:spacing w:line="360" w:lineRule="auto"/>
        <w:jc w:val="both"/>
        <w:rPr>
          <w:rFonts w:asciiTheme="majorBidi" w:hAnsiTheme="majorBidi" w:cstheme="majorBidi"/>
          <w:color w:val="000000" w:themeColor="text1"/>
          <w:sz w:val="24"/>
          <w:szCs w:val="24"/>
          <w:shd w:val="clear" w:color="auto" w:fill="FFFFFF"/>
          <w:rtl/>
        </w:rPr>
      </w:pPr>
      <w:r>
        <w:rPr>
          <w:rFonts w:asciiTheme="majorBidi" w:hAnsiTheme="majorBidi" w:cstheme="majorBidi" w:hint="cs"/>
          <w:sz w:val="24"/>
          <w:szCs w:val="24"/>
          <w:shd w:val="clear" w:color="auto" w:fill="FFFFFF"/>
          <w:rtl/>
        </w:rPr>
        <w:t xml:space="preserve">          </w:t>
      </w:r>
      <w:r w:rsidRPr="00607242">
        <w:rPr>
          <w:rFonts w:asciiTheme="majorBidi" w:hAnsiTheme="majorBidi" w:cstheme="majorBidi"/>
          <w:sz w:val="24"/>
          <w:szCs w:val="24"/>
          <w:shd w:val="clear" w:color="auto" w:fill="FFFFFF"/>
          <w:rtl/>
        </w:rPr>
        <w:t xml:space="preserve"> يجب التأكيد على أهمية تحقيق الاعتبارات البصرية والجمالية في تصميم الموقع وتشكيل المباني ، بحيث يتلائم المبنى مع ا</w:t>
      </w:r>
      <w:r>
        <w:rPr>
          <w:rFonts w:asciiTheme="majorBidi" w:hAnsiTheme="majorBidi" w:cstheme="majorBidi"/>
          <w:sz w:val="24"/>
          <w:szCs w:val="24"/>
          <w:shd w:val="clear" w:color="auto" w:fill="FFFFFF"/>
          <w:rtl/>
        </w:rPr>
        <w:t>لنسيج العمراني للحيز الذي يخدمه</w:t>
      </w:r>
      <w:r w:rsidRPr="00607242">
        <w:rPr>
          <w:rFonts w:asciiTheme="majorBidi" w:hAnsiTheme="majorBidi" w:cstheme="majorBidi"/>
          <w:sz w:val="24"/>
          <w:szCs w:val="24"/>
          <w:shd w:val="clear" w:color="auto" w:fill="FFFFFF"/>
          <w:rtl/>
        </w:rPr>
        <w:t>،</w:t>
      </w:r>
      <w:r>
        <w:rPr>
          <w:rFonts w:asciiTheme="majorBidi" w:hAnsiTheme="majorBidi" w:cstheme="majorBidi" w:hint="cs"/>
          <w:sz w:val="24"/>
          <w:szCs w:val="24"/>
          <w:shd w:val="clear" w:color="auto" w:fill="FFFFFF"/>
          <w:rtl/>
        </w:rPr>
        <w:t xml:space="preserve"> </w:t>
      </w:r>
      <w:r w:rsidRPr="00607242">
        <w:rPr>
          <w:rFonts w:asciiTheme="majorBidi" w:hAnsiTheme="majorBidi" w:cstheme="majorBidi"/>
          <w:sz w:val="24"/>
          <w:szCs w:val="24"/>
          <w:shd w:val="clear" w:color="auto" w:fill="FFFFFF"/>
          <w:rtl/>
        </w:rPr>
        <w:t>وذلك من خلال العناية بتوزيع المناطق الخضراء بما يتناسب وطبوغرافية ا</w:t>
      </w:r>
      <w:r>
        <w:rPr>
          <w:rFonts w:asciiTheme="majorBidi" w:hAnsiTheme="majorBidi" w:cstheme="majorBidi"/>
          <w:sz w:val="24"/>
          <w:szCs w:val="24"/>
          <w:shd w:val="clear" w:color="auto" w:fill="FFFFFF"/>
          <w:rtl/>
        </w:rPr>
        <w:t>لموقع بحيث يصبح المبنى جزء من ا</w:t>
      </w:r>
      <w:r w:rsidRPr="00607242">
        <w:rPr>
          <w:rFonts w:asciiTheme="majorBidi" w:hAnsiTheme="majorBidi" w:cstheme="majorBidi"/>
          <w:sz w:val="24"/>
          <w:szCs w:val="24"/>
          <w:shd w:val="clear" w:color="auto" w:fill="FFFFFF"/>
          <w:rtl/>
        </w:rPr>
        <w:t>لمنطقة وليس دخيلا عليها. ومن الأمور الواجب مراعاتها عند تصميم المساحات الخضراء</w:t>
      </w:r>
      <w:r w:rsidRPr="002C309A">
        <w:rPr>
          <w:rFonts w:asciiTheme="majorBidi" w:hAnsiTheme="majorBidi" w:cstheme="majorBidi" w:hint="cs"/>
          <w:color w:val="8E0000"/>
          <w:shd w:val="clear" w:color="auto" w:fill="FFFFFF"/>
          <w:rtl/>
        </w:rPr>
        <w:t xml:space="preserve"> </w:t>
      </w:r>
      <w:r w:rsidRPr="002C309A">
        <w:rPr>
          <w:rFonts w:asciiTheme="majorBidi" w:hAnsiTheme="majorBidi" w:cstheme="majorBidi"/>
          <w:color w:val="8E0000"/>
          <w:sz w:val="20"/>
          <w:szCs w:val="20"/>
          <w:shd w:val="clear" w:color="auto" w:fill="FFFFFF"/>
          <w:rtl/>
        </w:rPr>
        <w:t>(</w:t>
      </w:r>
      <w:r w:rsidRPr="002C309A">
        <w:rPr>
          <w:rFonts w:asciiTheme="majorBidi" w:hAnsiTheme="majorBidi" w:cstheme="majorBidi" w:hint="cs"/>
          <w:color w:val="8E0000"/>
          <w:sz w:val="20"/>
          <w:szCs w:val="20"/>
          <w:shd w:val="clear" w:color="auto" w:fill="FFFFFF"/>
          <w:rtl/>
        </w:rPr>
        <w:t>خطاب،2007)</w:t>
      </w:r>
      <w:r>
        <w:rPr>
          <w:rFonts w:asciiTheme="majorBidi" w:hAnsiTheme="majorBidi" w:cstheme="majorBidi" w:hint="cs"/>
          <w:color w:val="1F4E79" w:themeColor="accent5" w:themeShade="80"/>
          <w:shd w:val="clear" w:color="auto" w:fill="FFFFFF"/>
          <w:rtl/>
        </w:rPr>
        <w:t>:</w:t>
      </w:r>
    </w:p>
    <w:p w:rsidR="00E82E55" w:rsidRPr="00887C11" w:rsidRDefault="00E82E55" w:rsidP="00E82E55">
      <w:pPr>
        <w:pStyle w:val="ListParagraph"/>
        <w:numPr>
          <w:ilvl w:val="0"/>
          <w:numId w:val="2"/>
        </w:numPr>
        <w:bidi/>
        <w:spacing w:line="360" w:lineRule="auto"/>
        <w:jc w:val="both"/>
        <w:rPr>
          <w:rFonts w:asciiTheme="majorBidi" w:hAnsiTheme="majorBidi" w:cstheme="majorBidi"/>
          <w:sz w:val="24"/>
          <w:szCs w:val="24"/>
          <w:shd w:val="clear" w:color="auto" w:fill="FFFFFF"/>
        </w:rPr>
      </w:pPr>
      <w:r w:rsidRPr="00887C11">
        <w:rPr>
          <w:rFonts w:asciiTheme="majorBidi" w:hAnsiTheme="majorBidi" w:cstheme="majorBidi"/>
          <w:sz w:val="24"/>
          <w:szCs w:val="24"/>
          <w:shd w:val="clear" w:color="auto" w:fill="FFFFFF"/>
          <w:rtl/>
        </w:rPr>
        <w:t>يتم توزيع المساحات الخضراء بانتظام حول المبنى وزراعة الأشجار دائمة الخضرة لتضفي الطابع البيئي على المكان طوال العام.</w:t>
      </w:r>
    </w:p>
    <w:p w:rsidR="00E82E55" w:rsidRPr="00607242" w:rsidRDefault="00E82E55" w:rsidP="00E82E55">
      <w:pPr>
        <w:pStyle w:val="ListParagraph"/>
        <w:numPr>
          <w:ilvl w:val="0"/>
          <w:numId w:val="2"/>
        </w:numPr>
        <w:bidi/>
        <w:spacing w:line="360" w:lineRule="auto"/>
        <w:jc w:val="both"/>
        <w:rPr>
          <w:rFonts w:asciiTheme="majorBidi" w:hAnsiTheme="majorBidi" w:cstheme="majorBidi"/>
          <w:sz w:val="24"/>
          <w:szCs w:val="24"/>
          <w:shd w:val="clear" w:color="auto" w:fill="FFFFFF"/>
        </w:rPr>
      </w:pPr>
      <w:r w:rsidRPr="00607242">
        <w:rPr>
          <w:rFonts w:asciiTheme="majorBidi" w:hAnsiTheme="majorBidi" w:cstheme="majorBidi"/>
          <w:sz w:val="24"/>
          <w:szCs w:val="24"/>
          <w:shd w:val="clear" w:color="auto" w:fill="FFFFFF"/>
          <w:rtl/>
        </w:rPr>
        <w:t>يتم تصميم الحدائق واستخدام الأشجار دائمة الخضرة ل</w:t>
      </w:r>
      <w:r>
        <w:rPr>
          <w:rFonts w:asciiTheme="majorBidi" w:hAnsiTheme="majorBidi" w:cstheme="majorBidi"/>
          <w:sz w:val="24"/>
          <w:szCs w:val="24"/>
          <w:shd w:val="clear" w:color="auto" w:fill="FFFFFF"/>
          <w:rtl/>
        </w:rPr>
        <w:t xml:space="preserve">توفير الإطلالة اللازمة وذلك في </w:t>
      </w:r>
      <w:r>
        <w:rPr>
          <w:rFonts w:asciiTheme="majorBidi" w:hAnsiTheme="majorBidi" w:cstheme="majorBidi" w:hint="cs"/>
          <w:sz w:val="24"/>
          <w:szCs w:val="24"/>
          <w:shd w:val="clear" w:color="auto" w:fill="FFFFFF"/>
          <w:rtl/>
        </w:rPr>
        <w:t>ح</w:t>
      </w:r>
      <w:r>
        <w:rPr>
          <w:rFonts w:asciiTheme="majorBidi" w:hAnsiTheme="majorBidi" w:cstheme="majorBidi"/>
          <w:sz w:val="24"/>
          <w:szCs w:val="24"/>
          <w:shd w:val="clear" w:color="auto" w:fill="FFFFFF"/>
          <w:rtl/>
        </w:rPr>
        <w:t>ال عدم توفر ال</w:t>
      </w:r>
      <w:r>
        <w:rPr>
          <w:rFonts w:asciiTheme="majorBidi" w:hAnsiTheme="majorBidi" w:cstheme="majorBidi" w:hint="cs"/>
          <w:sz w:val="24"/>
          <w:szCs w:val="24"/>
          <w:shd w:val="clear" w:color="auto" w:fill="FFFFFF"/>
          <w:rtl/>
        </w:rPr>
        <w:t>إ</w:t>
      </w:r>
      <w:r w:rsidRPr="00607242">
        <w:rPr>
          <w:rFonts w:asciiTheme="majorBidi" w:hAnsiTheme="majorBidi" w:cstheme="majorBidi"/>
          <w:sz w:val="24"/>
          <w:szCs w:val="24"/>
          <w:shd w:val="clear" w:color="auto" w:fill="FFFFFF"/>
          <w:rtl/>
        </w:rPr>
        <w:t>طلالة الطبيعية.</w:t>
      </w:r>
      <w:r w:rsidRPr="00607242">
        <w:rPr>
          <w:rFonts w:asciiTheme="majorBidi" w:hAnsiTheme="majorBidi" w:cstheme="majorBidi"/>
          <w:sz w:val="24"/>
          <w:szCs w:val="24"/>
          <w:shd w:val="clear" w:color="auto" w:fill="FFFFFF"/>
        </w:rPr>
        <w:t xml:space="preserve"> </w:t>
      </w:r>
    </w:p>
    <w:p w:rsidR="00E82E55" w:rsidRPr="00607242" w:rsidRDefault="00E82E55" w:rsidP="00E82E55">
      <w:pPr>
        <w:pStyle w:val="ListParagraph"/>
        <w:numPr>
          <w:ilvl w:val="0"/>
          <w:numId w:val="2"/>
        </w:numPr>
        <w:bidi/>
        <w:spacing w:line="360" w:lineRule="auto"/>
        <w:jc w:val="both"/>
        <w:rPr>
          <w:rFonts w:asciiTheme="majorBidi" w:hAnsiTheme="majorBidi" w:cstheme="majorBidi"/>
          <w:sz w:val="24"/>
          <w:szCs w:val="24"/>
          <w:shd w:val="clear" w:color="auto" w:fill="FFFFFF"/>
        </w:rPr>
      </w:pPr>
      <w:r w:rsidRPr="00607242">
        <w:rPr>
          <w:rFonts w:asciiTheme="majorBidi" w:hAnsiTheme="majorBidi" w:cstheme="majorBidi"/>
          <w:sz w:val="24"/>
          <w:szCs w:val="24"/>
          <w:shd w:val="clear" w:color="auto" w:fill="FFFFFF"/>
        </w:rPr>
        <w:t xml:space="preserve"> </w:t>
      </w:r>
      <w:r w:rsidRPr="00607242">
        <w:rPr>
          <w:rFonts w:asciiTheme="majorBidi" w:hAnsiTheme="majorBidi" w:cstheme="majorBidi"/>
          <w:sz w:val="24"/>
          <w:szCs w:val="24"/>
          <w:shd w:val="clear" w:color="auto" w:fill="FFFFFF"/>
          <w:rtl/>
        </w:rPr>
        <w:t>مراعاة الاستفادة من طبوغرافية الأرض والمحافظة على طبيعة الموقع العام</w:t>
      </w:r>
      <w:r w:rsidRPr="00607242">
        <w:rPr>
          <w:rFonts w:asciiTheme="majorBidi" w:hAnsiTheme="majorBidi" w:cstheme="majorBidi"/>
          <w:sz w:val="24"/>
          <w:szCs w:val="24"/>
          <w:shd w:val="clear" w:color="auto" w:fill="FFFFFF"/>
        </w:rPr>
        <w:t>.</w:t>
      </w:r>
    </w:p>
    <w:p w:rsidR="00E82E55" w:rsidRDefault="00E82E55" w:rsidP="00E82E55">
      <w:pPr>
        <w:pStyle w:val="ListParagraph"/>
        <w:numPr>
          <w:ilvl w:val="0"/>
          <w:numId w:val="2"/>
        </w:numPr>
        <w:bidi/>
        <w:spacing w:line="360" w:lineRule="auto"/>
        <w:jc w:val="both"/>
        <w:rPr>
          <w:rFonts w:asciiTheme="majorBidi" w:hAnsiTheme="majorBidi" w:cstheme="majorBidi"/>
          <w:sz w:val="24"/>
          <w:szCs w:val="24"/>
          <w:shd w:val="clear" w:color="auto" w:fill="FFFFFF"/>
        </w:rPr>
      </w:pPr>
      <w:r w:rsidRPr="00607242">
        <w:rPr>
          <w:rFonts w:asciiTheme="majorBidi" w:hAnsiTheme="majorBidi" w:cstheme="majorBidi"/>
          <w:sz w:val="24"/>
          <w:szCs w:val="24"/>
          <w:shd w:val="clear" w:color="auto" w:fill="FFFFFF"/>
          <w:rtl/>
        </w:rPr>
        <w:t>يتم استخدام المسطحات الخضراء من أجل عزل المبنى عن مصادر الصوت الخارجية.</w:t>
      </w:r>
    </w:p>
    <w:p w:rsidR="00E82E55" w:rsidRDefault="00E82E55" w:rsidP="00E82E55">
      <w:pPr>
        <w:pStyle w:val="ListParagraph"/>
        <w:bidi/>
        <w:spacing w:line="360" w:lineRule="auto"/>
        <w:ind w:left="1080"/>
        <w:jc w:val="both"/>
        <w:rPr>
          <w:rFonts w:asciiTheme="majorBidi" w:hAnsiTheme="majorBidi" w:cstheme="majorBidi"/>
          <w:sz w:val="24"/>
          <w:szCs w:val="24"/>
          <w:shd w:val="clear" w:color="auto" w:fill="FFFFFF"/>
        </w:rPr>
      </w:pPr>
    </w:p>
    <w:p w:rsidR="00E82E55" w:rsidRPr="00E42D1C" w:rsidRDefault="00E82E55" w:rsidP="00E82E55">
      <w:pPr>
        <w:pStyle w:val="Heading1"/>
        <w:numPr>
          <w:ilvl w:val="0"/>
          <w:numId w:val="0"/>
        </w:numPr>
        <w:bidi/>
        <w:spacing w:before="200" w:line="480" w:lineRule="auto"/>
        <w:ind w:firstLine="181"/>
        <w:rPr>
          <w:rFonts w:asciiTheme="majorBidi" w:hAnsiTheme="majorBidi"/>
          <w:color w:val="000000" w:themeColor="text1"/>
        </w:rPr>
      </w:pPr>
      <w:r>
        <w:rPr>
          <w:rFonts w:asciiTheme="majorBidi" w:hAnsiTheme="majorBidi" w:hint="cs"/>
          <w:color w:val="000000" w:themeColor="text1"/>
          <w:rtl/>
        </w:rPr>
        <w:t>3.3</w:t>
      </w:r>
      <w:r w:rsidRPr="00607242">
        <w:rPr>
          <w:rFonts w:asciiTheme="majorBidi" w:hAnsiTheme="majorBidi"/>
          <w:color w:val="000000" w:themeColor="text1"/>
          <w:rtl/>
        </w:rPr>
        <w:t xml:space="preserve"> المعايير التصميمية</w:t>
      </w:r>
    </w:p>
    <w:p w:rsidR="00E82E55" w:rsidRPr="00607242" w:rsidRDefault="00E82E55" w:rsidP="00E82E55">
      <w:pPr>
        <w:pStyle w:val="Heading1"/>
        <w:numPr>
          <w:ilvl w:val="0"/>
          <w:numId w:val="0"/>
        </w:numPr>
        <w:bidi/>
        <w:spacing w:before="200" w:line="480" w:lineRule="auto"/>
        <w:ind w:left="811"/>
        <w:jc w:val="both"/>
        <w:rPr>
          <w:rFonts w:asciiTheme="majorBidi" w:hAnsiTheme="majorBidi"/>
          <w:color w:val="000000" w:themeColor="text1"/>
          <w:rtl/>
        </w:rPr>
      </w:pPr>
      <w:r w:rsidRPr="009E15C3">
        <w:rPr>
          <w:rFonts w:asciiTheme="majorBidi" w:hAnsiTheme="majorBidi" w:hint="cs"/>
          <w:color w:val="000000" w:themeColor="text1"/>
          <w:sz w:val="24"/>
          <w:szCs w:val="24"/>
          <w:rtl/>
        </w:rPr>
        <w:t xml:space="preserve">1.3.3 </w:t>
      </w:r>
      <w:r w:rsidRPr="00AD5AE1">
        <w:rPr>
          <w:rFonts w:asciiTheme="majorBidi" w:hAnsiTheme="majorBidi"/>
          <w:color w:val="000000" w:themeColor="text1"/>
          <w:sz w:val="24"/>
          <w:szCs w:val="24"/>
          <w:rtl/>
        </w:rPr>
        <w:t>البهو المركزي</w:t>
      </w:r>
    </w:p>
    <w:p w:rsidR="00E82E55" w:rsidRPr="00B74F22" w:rsidRDefault="00E82E55" w:rsidP="00E82E55">
      <w:pPr>
        <w:pStyle w:val="ListParagraph"/>
        <w:bidi/>
        <w:spacing w:line="360" w:lineRule="auto"/>
        <w:ind w:left="360"/>
        <w:jc w:val="both"/>
        <w:rPr>
          <w:rFonts w:asciiTheme="majorBidi" w:hAnsiTheme="majorBidi" w:cstheme="majorBidi"/>
          <w:sz w:val="24"/>
          <w:szCs w:val="24"/>
          <w:shd w:val="clear" w:color="auto" w:fill="FFFFFF"/>
          <w:rtl/>
        </w:rPr>
      </w:pPr>
      <w:r>
        <w:rPr>
          <w:rFonts w:asciiTheme="majorBidi" w:hAnsiTheme="majorBidi" w:cstheme="majorBidi" w:hint="cs"/>
          <w:sz w:val="24"/>
          <w:szCs w:val="24"/>
          <w:shd w:val="clear" w:color="auto" w:fill="FFFFFF"/>
          <w:rtl/>
        </w:rPr>
        <w:t xml:space="preserve">         بعتبر البهو </w:t>
      </w:r>
      <w:r w:rsidRPr="00607242">
        <w:rPr>
          <w:rFonts w:asciiTheme="majorBidi" w:hAnsiTheme="majorBidi" w:cstheme="majorBidi"/>
          <w:sz w:val="24"/>
          <w:szCs w:val="24"/>
          <w:shd w:val="clear" w:color="auto" w:fill="FFFFFF"/>
          <w:rtl/>
        </w:rPr>
        <w:t>من أهم الفراغات في المعهد</w:t>
      </w:r>
      <w:r>
        <w:rPr>
          <w:rFonts w:asciiTheme="majorBidi" w:hAnsiTheme="majorBidi" w:cstheme="majorBidi" w:hint="cs"/>
          <w:sz w:val="24"/>
          <w:szCs w:val="24"/>
          <w:shd w:val="clear" w:color="auto" w:fill="FFFFFF"/>
          <w:rtl/>
        </w:rPr>
        <w:t>،</w:t>
      </w:r>
      <w:r>
        <w:rPr>
          <w:rFonts w:asciiTheme="majorBidi" w:hAnsiTheme="majorBidi" w:cstheme="majorBidi"/>
          <w:sz w:val="24"/>
          <w:szCs w:val="24"/>
          <w:shd w:val="clear" w:color="auto" w:fill="FFFFFF"/>
          <w:rtl/>
        </w:rPr>
        <w:t xml:space="preserve"> </w:t>
      </w:r>
      <w:r>
        <w:rPr>
          <w:rFonts w:asciiTheme="majorBidi" w:hAnsiTheme="majorBidi" w:cstheme="majorBidi" w:hint="cs"/>
          <w:sz w:val="24"/>
          <w:szCs w:val="24"/>
          <w:shd w:val="clear" w:color="auto" w:fill="FFFFFF"/>
          <w:rtl/>
        </w:rPr>
        <w:t xml:space="preserve">حيث </w:t>
      </w:r>
      <w:r w:rsidRPr="00607242">
        <w:rPr>
          <w:rFonts w:asciiTheme="majorBidi" w:hAnsiTheme="majorBidi" w:cstheme="majorBidi"/>
          <w:sz w:val="24"/>
          <w:szCs w:val="24"/>
          <w:shd w:val="clear" w:color="auto" w:fill="FFFFFF"/>
          <w:rtl/>
        </w:rPr>
        <w:t>تخضع لنظام الفراغ المفتوح، وتكون على المدخل الرئيسي مباشرة،  وتضم الفراغات التالية:</w:t>
      </w:r>
    </w:p>
    <w:p w:rsidR="00E82E55" w:rsidRPr="00F229EE" w:rsidRDefault="00E82E55" w:rsidP="00E82E55">
      <w:pPr>
        <w:pStyle w:val="ListParagraph"/>
        <w:numPr>
          <w:ilvl w:val="0"/>
          <w:numId w:val="4"/>
        </w:numPr>
        <w:bidi/>
        <w:spacing w:line="360" w:lineRule="auto"/>
        <w:jc w:val="both"/>
        <w:rPr>
          <w:rFonts w:asciiTheme="majorBidi" w:hAnsiTheme="majorBidi" w:cstheme="majorBidi"/>
          <w:sz w:val="24"/>
          <w:szCs w:val="24"/>
          <w:shd w:val="clear" w:color="auto" w:fill="FFFFFF"/>
          <w:rtl/>
        </w:rPr>
      </w:pPr>
      <w:r w:rsidRPr="00F229EE">
        <w:rPr>
          <w:rFonts w:asciiTheme="majorBidi" w:hAnsiTheme="majorBidi" w:cstheme="majorBidi"/>
          <w:sz w:val="24"/>
          <w:szCs w:val="24"/>
          <w:shd w:val="clear" w:color="auto" w:fill="FFFFFF"/>
          <w:rtl/>
        </w:rPr>
        <w:t xml:space="preserve">صالة الاستقبال </w:t>
      </w:r>
    </w:p>
    <w:p w:rsidR="00E82E55" w:rsidRPr="00785159" w:rsidRDefault="00E82E55" w:rsidP="00E82E55">
      <w:pPr>
        <w:pStyle w:val="ListParagraph"/>
        <w:bidi/>
        <w:spacing w:line="360" w:lineRule="auto"/>
        <w:ind w:left="-93"/>
        <w:jc w:val="both"/>
        <w:rPr>
          <w:rFonts w:asciiTheme="majorBidi" w:hAnsiTheme="majorBidi" w:cstheme="majorBidi"/>
          <w:sz w:val="24"/>
          <w:szCs w:val="24"/>
          <w:shd w:val="clear" w:color="auto" w:fill="FFFFFF"/>
          <w:rtl/>
        </w:rPr>
      </w:pPr>
      <w:r>
        <w:rPr>
          <w:rFonts w:asciiTheme="majorBidi" w:hAnsiTheme="majorBidi" w:cstheme="majorBidi" w:hint="cs"/>
          <w:sz w:val="24"/>
          <w:szCs w:val="24"/>
          <w:shd w:val="clear" w:color="auto" w:fill="FFFFFF"/>
          <w:rtl/>
        </w:rPr>
        <w:t xml:space="preserve">          </w:t>
      </w:r>
      <w:r w:rsidRPr="00F229EE">
        <w:rPr>
          <w:rFonts w:asciiTheme="majorBidi" w:hAnsiTheme="majorBidi" w:cstheme="majorBidi"/>
          <w:sz w:val="24"/>
          <w:szCs w:val="24"/>
          <w:shd w:val="clear" w:color="auto" w:fill="FFFFFF"/>
          <w:rtl/>
        </w:rPr>
        <w:t>وتضم مكتب موظف الاستقبال ومكتب اخر للاستعلامات بالاضافة للكاونتر الرئيسي لموظفي الصندوق، ويراعى أن تكون واضحة وسهلة الوصول.</w:t>
      </w:r>
    </w:p>
    <w:p w:rsidR="00E82E55" w:rsidRPr="00F229EE" w:rsidRDefault="00E82E55" w:rsidP="00E82E55">
      <w:pPr>
        <w:pStyle w:val="ListParagraph"/>
        <w:numPr>
          <w:ilvl w:val="0"/>
          <w:numId w:val="4"/>
        </w:numPr>
        <w:bidi/>
        <w:spacing w:line="360" w:lineRule="auto"/>
        <w:jc w:val="both"/>
        <w:rPr>
          <w:rFonts w:asciiTheme="majorBidi" w:hAnsiTheme="majorBidi" w:cstheme="majorBidi"/>
          <w:sz w:val="24"/>
          <w:szCs w:val="24"/>
          <w:shd w:val="clear" w:color="auto" w:fill="FFFFFF"/>
        </w:rPr>
      </w:pPr>
      <w:r w:rsidRPr="00F229EE">
        <w:rPr>
          <w:rFonts w:asciiTheme="majorBidi" w:hAnsiTheme="majorBidi" w:cstheme="majorBidi"/>
          <w:sz w:val="24"/>
          <w:szCs w:val="24"/>
          <w:shd w:val="clear" w:color="auto" w:fill="FFFFFF"/>
          <w:rtl/>
        </w:rPr>
        <w:t xml:space="preserve"> صالة الاستراحة</w:t>
      </w:r>
    </w:p>
    <w:p w:rsidR="00E82E55" w:rsidRDefault="00E82E55" w:rsidP="00E82E55">
      <w:pPr>
        <w:bidi/>
        <w:spacing w:line="360" w:lineRule="auto"/>
        <w:ind w:left="-93"/>
        <w:rPr>
          <w:rFonts w:asciiTheme="majorBidi" w:hAnsiTheme="majorBidi" w:cstheme="majorBidi"/>
          <w:sz w:val="24"/>
          <w:szCs w:val="24"/>
          <w:shd w:val="clear" w:color="auto" w:fill="FFFFFF"/>
        </w:rPr>
      </w:pPr>
      <w:r>
        <w:rPr>
          <w:rFonts w:asciiTheme="majorBidi" w:hAnsiTheme="majorBidi" w:cstheme="majorBidi" w:hint="cs"/>
          <w:sz w:val="24"/>
          <w:szCs w:val="24"/>
          <w:shd w:val="clear" w:color="auto" w:fill="FFFFFF"/>
          <w:rtl/>
        </w:rPr>
        <w:t xml:space="preserve">          </w:t>
      </w:r>
      <w:r w:rsidRPr="00E42D1C">
        <w:rPr>
          <w:rFonts w:asciiTheme="majorBidi" w:hAnsiTheme="majorBidi" w:cstheme="majorBidi"/>
          <w:sz w:val="24"/>
          <w:szCs w:val="24"/>
          <w:shd w:val="clear" w:color="auto" w:fill="FFFFFF"/>
          <w:rtl/>
        </w:rPr>
        <w:t xml:space="preserve">من أهم الفراغات التي تضم أكبر تجمع من الطلاب، ويجب أن تكون واسعة قدر الإمكان حيث تشكل النقطة التي يتوزع منها الطلاب إلى الفراغات الاخرى في المعهد، ويجب ان تحتوي على عدد كافي من المقاعد موزعة بطريقة لا تعيق حركة الطلاب. </w:t>
      </w:r>
    </w:p>
    <w:p w:rsidR="00542647" w:rsidRPr="00E42D1C" w:rsidRDefault="00542647" w:rsidP="00542647">
      <w:pPr>
        <w:bidi/>
        <w:spacing w:line="360" w:lineRule="auto"/>
        <w:ind w:left="-93"/>
        <w:rPr>
          <w:rFonts w:asciiTheme="majorBidi" w:hAnsiTheme="majorBidi" w:cstheme="majorBidi"/>
          <w:sz w:val="24"/>
          <w:szCs w:val="24"/>
          <w:shd w:val="clear" w:color="auto" w:fill="FFFFFF"/>
          <w:rtl/>
        </w:rPr>
      </w:pPr>
    </w:p>
    <w:p w:rsidR="00E82E55" w:rsidRPr="00FA2185" w:rsidRDefault="00E82E55" w:rsidP="00E82E55">
      <w:pPr>
        <w:bidi/>
        <w:spacing w:line="480" w:lineRule="auto"/>
        <w:ind w:left="758"/>
        <w:rPr>
          <w:rFonts w:asciiTheme="majorBidi" w:hAnsiTheme="majorBidi" w:cstheme="majorBidi"/>
          <w:b/>
          <w:bCs/>
          <w:sz w:val="24"/>
          <w:szCs w:val="24"/>
          <w:shd w:val="clear" w:color="auto" w:fill="FFFFFF"/>
        </w:rPr>
      </w:pPr>
      <w:r w:rsidRPr="00FA2185">
        <w:rPr>
          <w:rFonts w:asciiTheme="majorBidi" w:hAnsiTheme="majorBidi" w:cstheme="majorBidi" w:hint="cs"/>
          <w:b/>
          <w:bCs/>
          <w:sz w:val="24"/>
          <w:szCs w:val="24"/>
          <w:shd w:val="clear" w:color="auto" w:fill="FFFFFF"/>
          <w:rtl/>
        </w:rPr>
        <w:lastRenderedPageBreak/>
        <w:t xml:space="preserve">2.3.3 </w:t>
      </w:r>
      <w:r w:rsidRPr="00FA2185">
        <w:rPr>
          <w:rFonts w:asciiTheme="majorBidi" w:hAnsiTheme="majorBidi" w:cstheme="majorBidi"/>
          <w:b/>
          <w:bCs/>
          <w:sz w:val="24"/>
          <w:szCs w:val="24"/>
          <w:shd w:val="clear" w:color="auto" w:fill="FFFFFF"/>
          <w:rtl/>
        </w:rPr>
        <w:t>قسم الإدارة</w:t>
      </w:r>
      <w:r w:rsidRPr="00FA2185">
        <w:rPr>
          <w:rFonts w:asciiTheme="majorBidi" w:hAnsiTheme="majorBidi" w:cstheme="majorBidi"/>
          <w:b/>
          <w:bCs/>
          <w:sz w:val="24"/>
          <w:szCs w:val="24"/>
          <w:shd w:val="clear" w:color="auto" w:fill="FFFFFF"/>
        </w:rPr>
        <w:t xml:space="preserve"> </w:t>
      </w:r>
    </w:p>
    <w:p w:rsidR="00E82E55" w:rsidRPr="00E42D1C" w:rsidRDefault="00E82E55" w:rsidP="00E82E55">
      <w:pPr>
        <w:bidi/>
        <w:spacing w:line="360" w:lineRule="auto"/>
        <w:jc w:val="both"/>
        <w:rPr>
          <w:rFonts w:asciiTheme="majorBidi" w:hAnsiTheme="majorBidi" w:cstheme="majorBidi"/>
          <w:sz w:val="24"/>
          <w:szCs w:val="24"/>
          <w:shd w:val="clear" w:color="auto" w:fill="FFFFFF"/>
        </w:rPr>
      </w:pPr>
      <w:r>
        <w:rPr>
          <w:rFonts w:asciiTheme="majorBidi" w:hAnsiTheme="majorBidi" w:cstheme="majorBidi" w:hint="cs"/>
          <w:sz w:val="24"/>
          <w:szCs w:val="24"/>
          <w:shd w:val="clear" w:color="auto" w:fill="FFFFFF"/>
          <w:rtl/>
        </w:rPr>
        <w:t xml:space="preserve">          </w:t>
      </w:r>
      <w:r w:rsidRPr="00E42D1C">
        <w:rPr>
          <w:rFonts w:asciiTheme="majorBidi" w:hAnsiTheme="majorBidi" w:cstheme="majorBidi"/>
          <w:sz w:val="24"/>
          <w:szCs w:val="24"/>
          <w:shd w:val="clear" w:color="auto" w:fill="FFFFFF"/>
          <w:rtl/>
        </w:rPr>
        <w:t>يعتبر قسم الإدارة من الأقسام المهمة في أي مؤسسة سواء تعليمية أو غير تعليمية، فهي تمثل الإدارة العليا المسؤولة عن إدارة أمور المعهد، وتشمل غرفة المدير والسكرتير وغرفة نائب المدير وغرف الهيئة التدريسية.</w:t>
      </w:r>
    </w:p>
    <w:p w:rsidR="00E82E55" w:rsidRPr="00F229EE" w:rsidRDefault="00E82E55" w:rsidP="00E82E55">
      <w:pPr>
        <w:pStyle w:val="ListParagraph"/>
        <w:numPr>
          <w:ilvl w:val="0"/>
          <w:numId w:val="6"/>
        </w:numPr>
        <w:bidi/>
        <w:spacing w:line="360" w:lineRule="auto"/>
        <w:ind w:left="360"/>
        <w:jc w:val="both"/>
        <w:rPr>
          <w:rFonts w:asciiTheme="majorBidi" w:hAnsiTheme="majorBidi" w:cstheme="majorBidi"/>
          <w:sz w:val="24"/>
          <w:szCs w:val="24"/>
          <w:shd w:val="clear" w:color="auto" w:fill="FFFFFF"/>
        </w:rPr>
      </w:pPr>
      <w:r w:rsidRPr="00F229EE">
        <w:rPr>
          <w:rFonts w:asciiTheme="majorBidi" w:hAnsiTheme="majorBidi" w:cstheme="majorBidi"/>
          <w:sz w:val="24"/>
          <w:szCs w:val="24"/>
          <w:shd w:val="clear" w:color="auto" w:fill="FFFFFF"/>
          <w:rtl/>
        </w:rPr>
        <w:t xml:space="preserve">مكتب المدير </w:t>
      </w:r>
    </w:p>
    <w:p w:rsidR="00E82E55" w:rsidRPr="00B74F22" w:rsidRDefault="00E82E55" w:rsidP="00E82E55">
      <w:pPr>
        <w:pStyle w:val="ListParagraph"/>
        <w:bidi/>
        <w:spacing w:line="360" w:lineRule="auto"/>
        <w:ind w:left="-93"/>
        <w:jc w:val="both"/>
        <w:rPr>
          <w:rFonts w:asciiTheme="majorBidi" w:hAnsiTheme="majorBidi" w:cstheme="majorBidi"/>
          <w:sz w:val="24"/>
          <w:szCs w:val="24"/>
          <w:shd w:val="clear" w:color="auto" w:fill="FFFFFF"/>
        </w:rPr>
      </w:pPr>
      <w:r>
        <w:rPr>
          <w:rFonts w:asciiTheme="majorBidi" w:hAnsiTheme="majorBidi" w:cstheme="majorBidi" w:hint="cs"/>
          <w:sz w:val="24"/>
          <w:szCs w:val="24"/>
          <w:shd w:val="clear" w:color="auto" w:fill="FFFFFF"/>
          <w:rtl/>
        </w:rPr>
        <w:t xml:space="preserve">           </w:t>
      </w:r>
      <w:r w:rsidRPr="00607242">
        <w:rPr>
          <w:rFonts w:asciiTheme="majorBidi" w:hAnsiTheme="majorBidi" w:cstheme="majorBidi"/>
          <w:sz w:val="24"/>
          <w:szCs w:val="24"/>
          <w:shd w:val="clear" w:color="auto" w:fill="FFFFFF"/>
          <w:rtl/>
        </w:rPr>
        <w:t>تكون غرفة المدير واسعة حيث يوجد بها مكان للاجتماعات الصغيرة، كما يلحق بها غرفة للسكرتارية التي تتراوح مساحتها</w:t>
      </w:r>
      <w:r>
        <w:rPr>
          <w:rFonts w:asciiTheme="majorBidi" w:hAnsiTheme="majorBidi" w:cstheme="majorBidi" w:hint="cs"/>
          <w:sz w:val="24"/>
          <w:szCs w:val="24"/>
          <w:shd w:val="clear" w:color="auto" w:fill="FFFFFF"/>
          <w:rtl/>
        </w:rPr>
        <w:t xml:space="preserve"> </w:t>
      </w:r>
      <w:r w:rsidRPr="00607242">
        <w:rPr>
          <w:rFonts w:asciiTheme="majorBidi" w:hAnsiTheme="majorBidi" w:cstheme="majorBidi"/>
          <w:sz w:val="24"/>
          <w:szCs w:val="24"/>
          <w:shd w:val="clear" w:color="auto" w:fill="FFFFFF"/>
          <w:rtl/>
        </w:rPr>
        <w:t>من 8-10 متر مربع.</w:t>
      </w:r>
    </w:p>
    <w:p w:rsidR="00E82E55" w:rsidRPr="003E16AA" w:rsidRDefault="00E82E55" w:rsidP="00E82E55">
      <w:pPr>
        <w:bidi/>
        <w:jc w:val="center"/>
        <w:rPr>
          <w:rFonts w:asciiTheme="majorBidi" w:hAnsiTheme="majorBidi" w:cstheme="majorBidi"/>
          <w:color w:val="2E74B5" w:themeColor="accent5" w:themeShade="BF"/>
          <w:sz w:val="24"/>
          <w:szCs w:val="24"/>
          <w:shd w:val="clear" w:color="auto" w:fill="FFFFFF"/>
        </w:rPr>
      </w:pPr>
      <w:r w:rsidRPr="003E16AA">
        <w:rPr>
          <w:rFonts w:asciiTheme="majorBidi" w:hAnsiTheme="majorBidi" w:cstheme="majorBidi"/>
          <w:noProof/>
          <w:color w:val="2E74B5" w:themeColor="accent5" w:themeShade="BF"/>
          <w:sz w:val="24"/>
          <w:szCs w:val="24"/>
          <w:shd w:val="clear" w:color="auto" w:fill="FFFFFF"/>
        </w:rPr>
        <w:drawing>
          <wp:inline distT="0" distB="0" distL="0" distR="0">
            <wp:extent cx="3826040" cy="2233061"/>
            <wp:effectExtent l="19050" t="0" r="3010" b="0"/>
            <wp:docPr id="8"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rrowheads="1"/>
                    </pic:cNvPicPr>
                  </pic:nvPicPr>
                  <pic:blipFill>
                    <a:blip r:embed="rId9" cstate="print"/>
                    <a:srcRect/>
                    <a:stretch>
                      <a:fillRect/>
                    </a:stretch>
                  </pic:blipFill>
                  <pic:spPr bwMode="auto">
                    <a:xfrm>
                      <a:off x="0" y="0"/>
                      <a:ext cx="3830793" cy="2235835"/>
                    </a:xfrm>
                    <a:prstGeom prst="rect">
                      <a:avLst/>
                    </a:prstGeom>
                    <a:noFill/>
                    <a:ln w="9525">
                      <a:noFill/>
                      <a:miter lim="800000"/>
                      <a:headEnd/>
                      <a:tailEnd/>
                    </a:ln>
                  </pic:spPr>
                </pic:pic>
              </a:graphicData>
            </a:graphic>
          </wp:inline>
        </w:drawing>
      </w:r>
    </w:p>
    <w:p w:rsidR="00E82E55" w:rsidRPr="002C309A" w:rsidRDefault="00E82E55" w:rsidP="00E82E55">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tl/>
        </w:rPr>
      </w:pPr>
      <w:r w:rsidRPr="002C309A">
        <w:rPr>
          <w:rFonts w:asciiTheme="majorBidi" w:hAnsiTheme="majorBidi" w:cstheme="majorBidi" w:hint="cs"/>
          <w:color w:val="8E0000"/>
          <w:sz w:val="20"/>
          <w:szCs w:val="20"/>
          <w:shd w:val="clear" w:color="auto" w:fill="FFFFFF"/>
          <w:rtl/>
        </w:rPr>
        <w:t>شكل</w:t>
      </w:r>
      <w:r w:rsidRPr="002C309A">
        <w:rPr>
          <w:rFonts w:asciiTheme="majorBidi" w:hAnsiTheme="majorBidi" w:cstheme="majorBidi"/>
          <w:color w:val="8E0000"/>
          <w:sz w:val="20"/>
          <w:szCs w:val="20"/>
          <w:shd w:val="clear" w:color="auto" w:fill="FFFFFF"/>
        </w:rPr>
        <w:t xml:space="preserve">(1.3) </w:t>
      </w:r>
      <w:r w:rsidRPr="002C309A">
        <w:rPr>
          <w:rFonts w:asciiTheme="majorBidi" w:hAnsiTheme="majorBidi" w:cstheme="majorBidi" w:hint="cs"/>
          <w:color w:val="8E0000"/>
          <w:sz w:val="20"/>
          <w:szCs w:val="20"/>
          <w:shd w:val="clear" w:color="auto" w:fill="FFFFFF"/>
          <w:rtl/>
        </w:rPr>
        <w:t xml:space="preserve">: أبعاد وقياسات المكاتب  </w:t>
      </w:r>
      <w:r w:rsidRPr="002C309A">
        <w:rPr>
          <w:rFonts w:asciiTheme="majorBidi" w:hAnsiTheme="majorBidi" w:cstheme="majorBidi"/>
          <w:color w:val="8E0000"/>
          <w:sz w:val="20"/>
          <w:szCs w:val="20"/>
          <w:shd w:val="clear" w:color="auto" w:fill="FFFFFF"/>
        </w:rPr>
        <w:t>(neufert,2006)</w:t>
      </w:r>
    </w:p>
    <w:p w:rsidR="00E82E55" w:rsidRDefault="00E82E55" w:rsidP="00E82E55">
      <w:pPr>
        <w:pStyle w:val="ListParagraph"/>
        <w:tabs>
          <w:tab w:val="center" w:pos="1305"/>
        </w:tabs>
        <w:bidi/>
        <w:spacing w:line="240" w:lineRule="auto"/>
        <w:ind w:left="0"/>
        <w:jc w:val="center"/>
        <w:rPr>
          <w:rFonts w:asciiTheme="majorBidi" w:hAnsiTheme="majorBidi" w:cstheme="majorBidi"/>
          <w:color w:val="2E74B5" w:themeColor="accent5" w:themeShade="BF"/>
          <w:shd w:val="clear" w:color="auto" w:fill="FFFFFF"/>
          <w:rtl/>
        </w:rPr>
      </w:pPr>
    </w:p>
    <w:p w:rsidR="00E82E55" w:rsidRPr="002C5F49" w:rsidRDefault="00E82E55" w:rsidP="00E82E55">
      <w:pPr>
        <w:pStyle w:val="ListParagraph"/>
        <w:tabs>
          <w:tab w:val="center" w:pos="1305"/>
        </w:tabs>
        <w:bidi/>
        <w:spacing w:line="360" w:lineRule="auto"/>
        <w:ind w:left="0"/>
        <w:jc w:val="center"/>
        <w:rPr>
          <w:rFonts w:asciiTheme="majorBidi" w:hAnsiTheme="majorBidi" w:cstheme="majorBidi"/>
          <w:color w:val="1F4E79" w:themeColor="accent5" w:themeShade="80"/>
          <w:shd w:val="clear" w:color="auto" w:fill="FFFFFF"/>
          <w:rtl/>
        </w:rPr>
      </w:pPr>
      <w:r>
        <w:rPr>
          <w:rFonts w:asciiTheme="majorBidi" w:hAnsiTheme="majorBidi" w:cstheme="majorBidi"/>
          <w:noProof/>
          <w:color w:val="1F4E79" w:themeColor="accent5" w:themeShade="80"/>
          <w:shd w:val="clear" w:color="auto" w:fill="FFFFFF"/>
        </w:rPr>
        <w:drawing>
          <wp:inline distT="0" distB="0" distL="0" distR="0">
            <wp:extent cx="3617697" cy="2344353"/>
            <wp:effectExtent l="38100" t="57150" r="116103" b="94047"/>
            <wp:docPr id="3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l="29604" t="40541" r="36321" b="25135"/>
                    <a:stretch>
                      <a:fillRect/>
                    </a:stretch>
                  </pic:blipFill>
                  <pic:spPr bwMode="auto">
                    <a:xfrm>
                      <a:off x="0" y="0"/>
                      <a:ext cx="3629163" cy="235178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2C5F49">
        <w:rPr>
          <w:rFonts w:asciiTheme="majorBidi" w:hAnsiTheme="majorBidi" w:cstheme="majorBidi" w:hint="cs"/>
          <w:color w:val="2E74B5" w:themeColor="accent5" w:themeShade="BF"/>
          <w:shd w:val="clear" w:color="auto" w:fill="FFFFFF"/>
          <w:rtl/>
        </w:rPr>
        <w:t xml:space="preserve">  </w:t>
      </w:r>
    </w:p>
    <w:p w:rsidR="00E82E55" w:rsidRPr="002C309A" w:rsidRDefault="00E82E55" w:rsidP="00E82E55">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tl/>
        </w:rPr>
      </w:pPr>
      <w:r w:rsidRPr="002C309A">
        <w:rPr>
          <w:rFonts w:asciiTheme="majorBidi" w:hAnsiTheme="majorBidi" w:cstheme="majorBidi" w:hint="cs"/>
          <w:color w:val="8E0000"/>
          <w:sz w:val="20"/>
          <w:szCs w:val="20"/>
          <w:shd w:val="clear" w:color="auto" w:fill="FFFFFF"/>
          <w:rtl/>
        </w:rPr>
        <w:t>شكل</w:t>
      </w:r>
      <w:r w:rsidRPr="002C309A">
        <w:rPr>
          <w:rFonts w:asciiTheme="majorBidi" w:hAnsiTheme="majorBidi" w:cstheme="majorBidi"/>
          <w:color w:val="8E0000"/>
          <w:sz w:val="20"/>
          <w:szCs w:val="20"/>
          <w:shd w:val="clear" w:color="auto" w:fill="FFFFFF"/>
        </w:rPr>
        <w:t xml:space="preserve">(2.3) </w:t>
      </w:r>
      <w:r w:rsidRPr="002C309A">
        <w:rPr>
          <w:rFonts w:asciiTheme="majorBidi" w:hAnsiTheme="majorBidi" w:cstheme="majorBidi" w:hint="cs"/>
          <w:color w:val="8E0000"/>
          <w:sz w:val="20"/>
          <w:szCs w:val="20"/>
          <w:shd w:val="clear" w:color="auto" w:fill="FFFFFF"/>
          <w:rtl/>
        </w:rPr>
        <w:t xml:space="preserve">:أبعاد وقياسات الأثاث المكتبي </w:t>
      </w:r>
      <w:r w:rsidRPr="002C309A">
        <w:rPr>
          <w:rFonts w:asciiTheme="majorBidi" w:hAnsiTheme="majorBidi" w:cstheme="majorBidi"/>
          <w:color w:val="8E0000"/>
          <w:sz w:val="20"/>
          <w:szCs w:val="20"/>
          <w:shd w:val="clear" w:color="auto" w:fill="FFFFFF"/>
        </w:rPr>
        <w:t>(neufert,2006)</w:t>
      </w:r>
      <w:r w:rsidRPr="002C309A">
        <w:rPr>
          <w:rFonts w:asciiTheme="majorBidi" w:hAnsiTheme="majorBidi" w:cstheme="majorBidi"/>
          <w:color w:val="8E0000"/>
          <w:sz w:val="20"/>
          <w:szCs w:val="20"/>
          <w:shd w:val="clear" w:color="auto" w:fill="FFFFFF"/>
          <w:rtl/>
        </w:rPr>
        <w:t xml:space="preserve"> </w:t>
      </w:r>
    </w:p>
    <w:p w:rsidR="00E82E55" w:rsidRPr="00F229EE" w:rsidRDefault="00E82E55" w:rsidP="00E82E55">
      <w:pPr>
        <w:pStyle w:val="ListParagraph"/>
        <w:numPr>
          <w:ilvl w:val="0"/>
          <w:numId w:val="6"/>
        </w:numPr>
        <w:bidi/>
        <w:spacing w:line="360" w:lineRule="auto"/>
        <w:rPr>
          <w:rFonts w:asciiTheme="majorBidi" w:hAnsiTheme="majorBidi" w:cstheme="majorBidi"/>
          <w:sz w:val="24"/>
          <w:szCs w:val="24"/>
          <w:shd w:val="clear" w:color="auto" w:fill="FFFFFF"/>
        </w:rPr>
      </w:pPr>
      <w:r w:rsidRPr="00F229EE">
        <w:rPr>
          <w:rFonts w:asciiTheme="majorBidi" w:hAnsiTheme="majorBidi" w:cstheme="majorBidi"/>
          <w:sz w:val="24"/>
          <w:szCs w:val="24"/>
          <w:shd w:val="clear" w:color="auto" w:fill="FFFFFF"/>
          <w:rtl/>
        </w:rPr>
        <w:t>مكاتب الموظفين:</w:t>
      </w:r>
    </w:p>
    <w:p w:rsidR="00E82E55" w:rsidRPr="005473D8" w:rsidRDefault="00E82E55" w:rsidP="00E82E55">
      <w:pPr>
        <w:bidi/>
        <w:spacing w:line="360" w:lineRule="auto"/>
        <w:jc w:val="both"/>
        <w:rPr>
          <w:rFonts w:asciiTheme="majorBidi" w:hAnsiTheme="majorBidi" w:cstheme="majorBidi"/>
          <w:sz w:val="24"/>
          <w:szCs w:val="24"/>
          <w:shd w:val="clear" w:color="auto" w:fill="FFFFFF"/>
          <w:rtl/>
        </w:rPr>
      </w:pPr>
      <w:r>
        <w:rPr>
          <w:rFonts w:asciiTheme="majorBidi" w:hAnsiTheme="majorBidi" w:cstheme="majorBidi" w:hint="cs"/>
          <w:sz w:val="24"/>
          <w:szCs w:val="24"/>
          <w:shd w:val="clear" w:color="auto" w:fill="FFFFFF"/>
          <w:rtl/>
        </w:rPr>
        <w:t xml:space="preserve">          </w:t>
      </w:r>
      <w:r w:rsidRPr="002B5678">
        <w:rPr>
          <w:rFonts w:asciiTheme="majorBidi" w:hAnsiTheme="majorBidi" w:cstheme="majorBidi"/>
          <w:sz w:val="24"/>
          <w:szCs w:val="24"/>
          <w:shd w:val="clear" w:color="auto" w:fill="FFFFFF"/>
          <w:rtl/>
        </w:rPr>
        <w:t xml:space="preserve"> تختلف مكاتب الموظفين عن مكتب المدير في أنواعها، فمنها المكاتب المفتوحة والمكاتب المغلقة، ويختلف استخدامها حسب الوظيفة وطبيعة العمل.</w:t>
      </w:r>
    </w:p>
    <w:p w:rsidR="00E82E55" w:rsidRPr="00F229EE" w:rsidRDefault="00E82E55" w:rsidP="00E82E55">
      <w:pPr>
        <w:pStyle w:val="ListParagraph"/>
        <w:numPr>
          <w:ilvl w:val="0"/>
          <w:numId w:val="8"/>
        </w:numPr>
        <w:bidi/>
        <w:spacing w:line="360" w:lineRule="auto"/>
        <w:rPr>
          <w:rFonts w:asciiTheme="majorBidi" w:hAnsiTheme="majorBidi" w:cstheme="majorBidi"/>
          <w:sz w:val="24"/>
          <w:szCs w:val="24"/>
          <w:shd w:val="clear" w:color="auto" w:fill="FFFFFF"/>
        </w:rPr>
      </w:pPr>
      <w:r w:rsidRPr="00F229EE">
        <w:rPr>
          <w:rFonts w:asciiTheme="majorBidi" w:hAnsiTheme="majorBidi" w:cstheme="majorBidi"/>
          <w:sz w:val="24"/>
          <w:szCs w:val="24"/>
          <w:shd w:val="clear" w:color="auto" w:fill="FFFFFF"/>
          <w:rtl/>
        </w:rPr>
        <w:lastRenderedPageBreak/>
        <w:t>المكاتب المفتوحة:</w:t>
      </w:r>
      <w:r w:rsidRPr="00F229EE">
        <w:rPr>
          <w:rFonts w:asciiTheme="majorBidi" w:hAnsiTheme="majorBidi" w:cstheme="majorBidi"/>
          <w:sz w:val="24"/>
          <w:szCs w:val="24"/>
          <w:shd w:val="clear" w:color="auto" w:fill="FFFFFF"/>
          <w:rtl/>
        </w:rPr>
        <w:tab/>
      </w:r>
    </w:p>
    <w:p w:rsidR="00E82E55" w:rsidRPr="002B5678" w:rsidRDefault="00E82E55" w:rsidP="00E82E55">
      <w:pPr>
        <w:bidi/>
        <w:spacing w:line="360" w:lineRule="auto"/>
        <w:ind w:firstLine="758"/>
        <w:rPr>
          <w:rFonts w:asciiTheme="majorBidi" w:hAnsiTheme="majorBidi" w:cstheme="majorBidi"/>
          <w:sz w:val="24"/>
          <w:szCs w:val="24"/>
          <w:shd w:val="clear" w:color="auto" w:fill="FFFFFF"/>
          <w:rtl/>
        </w:rPr>
      </w:pPr>
      <w:r>
        <w:rPr>
          <w:rFonts w:asciiTheme="majorBidi" w:hAnsiTheme="majorBidi" w:cstheme="majorBidi" w:hint="cs"/>
          <w:sz w:val="24"/>
          <w:szCs w:val="24"/>
          <w:shd w:val="clear" w:color="auto" w:fill="FFFFFF"/>
          <w:rtl/>
        </w:rPr>
        <w:t xml:space="preserve">  </w:t>
      </w:r>
      <w:r w:rsidRPr="002B5678">
        <w:rPr>
          <w:rFonts w:asciiTheme="majorBidi" w:hAnsiTheme="majorBidi" w:cstheme="majorBidi"/>
          <w:sz w:val="24"/>
          <w:szCs w:val="24"/>
          <w:shd w:val="clear" w:color="auto" w:fill="FFFFFF"/>
          <w:rtl/>
        </w:rPr>
        <w:t xml:space="preserve"> في هذا النظام تكون الصالة عبارة عن عدد من المكاتب غير المفصولة عن بعضها أو مفصولة بفواصل داخلية غير عالية.</w:t>
      </w:r>
    </w:p>
    <w:p w:rsidR="00E82E55" w:rsidRPr="00607242" w:rsidRDefault="00E82E55" w:rsidP="00E82E55">
      <w:pPr>
        <w:pStyle w:val="ListParagraph"/>
        <w:bidi/>
        <w:ind w:left="2235"/>
        <w:rPr>
          <w:rFonts w:asciiTheme="majorBidi" w:hAnsiTheme="majorBidi" w:cstheme="majorBidi"/>
          <w:sz w:val="24"/>
          <w:szCs w:val="24"/>
          <w:shd w:val="clear" w:color="auto" w:fill="FFFFFF"/>
          <w:rtl/>
        </w:rPr>
      </w:pPr>
    </w:p>
    <w:p w:rsidR="00E82E55" w:rsidRPr="00607242" w:rsidRDefault="00E82E55" w:rsidP="00E82E55">
      <w:pPr>
        <w:pStyle w:val="ListParagraph"/>
        <w:bidi/>
        <w:spacing w:line="360" w:lineRule="auto"/>
        <w:ind w:left="0"/>
        <w:jc w:val="center"/>
        <w:rPr>
          <w:rFonts w:asciiTheme="majorBidi" w:hAnsiTheme="majorBidi" w:cstheme="majorBidi"/>
          <w:sz w:val="24"/>
          <w:szCs w:val="24"/>
          <w:shd w:val="clear" w:color="auto" w:fill="FFFFFF"/>
          <w:rtl/>
        </w:rPr>
      </w:pPr>
      <w:r>
        <w:rPr>
          <w:rFonts w:asciiTheme="majorBidi" w:hAnsiTheme="majorBidi" w:cstheme="majorBidi"/>
          <w:noProof/>
          <w:sz w:val="24"/>
          <w:szCs w:val="24"/>
          <w:shd w:val="clear" w:color="auto" w:fill="FFFFFF"/>
        </w:rPr>
        <w:drawing>
          <wp:inline distT="0" distB="0" distL="0" distR="0">
            <wp:extent cx="4556760" cy="2405380"/>
            <wp:effectExtent l="19050" t="0" r="0" b="0"/>
            <wp:docPr id="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11" cstate="print"/>
                    <a:srcRect/>
                    <a:stretch>
                      <a:fillRect/>
                    </a:stretch>
                  </pic:blipFill>
                  <pic:spPr bwMode="auto">
                    <a:xfrm>
                      <a:off x="0" y="0"/>
                      <a:ext cx="4556760" cy="2405380"/>
                    </a:xfrm>
                    <a:prstGeom prst="rect">
                      <a:avLst/>
                    </a:prstGeom>
                    <a:noFill/>
                    <a:ln w="9525">
                      <a:noFill/>
                      <a:miter lim="800000"/>
                      <a:headEnd/>
                      <a:tailEnd/>
                    </a:ln>
                  </pic:spPr>
                </pic:pic>
              </a:graphicData>
            </a:graphic>
          </wp:inline>
        </w:drawing>
      </w:r>
    </w:p>
    <w:p w:rsidR="00E82E55" w:rsidRPr="002C309A" w:rsidRDefault="00E82E55" w:rsidP="00E82E55">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tl/>
        </w:rPr>
      </w:pPr>
      <w:r w:rsidRPr="002C309A">
        <w:rPr>
          <w:rFonts w:asciiTheme="majorBidi" w:hAnsiTheme="majorBidi" w:cstheme="majorBidi" w:hint="cs"/>
          <w:color w:val="8E0000"/>
          <w:sz w:val="20"/>
          <w:szCs w:val="20"/>
          <w:shd w:val="clear" w:color="auto" w:fill="FFFFFF"/>
          <w:rtl/>
        </w:rPr>
        <w:t xml:space="preserve">          شكل</w:t>
      </w:r>
      <w:r w:rsidRPr="002C309A">
        <w:rPr>
          <w:rFonts w:asciiTheme="majorBidi" w:hAnsiTheme="majorBidi" w:cstheme="majorBidi"/>
          <w:color w:val="8E0000"/>
          <w:sz w:val="20"/>
          <w:szCs w:val="20"/>
          <w:shd w:val="clear" w:color="auto" w:fill="FFFFFF"/>
        </w:rPr>
        <w:t xml:space="preserve">(3.3) </w:t>
      </w:r>
      <w:r w:rsidRPr="002C309A">
        <w:rPr>
          <w:rFonts w:asciiTheme="majorBidi" w:hAnsiTheme="majorBidi" w:cstheme="majorBidi" w:hint="cs"/>
          <w:color w:val="8E0000"/>
          <w:sz w:val="20"/>
          <w:szCs w:val="20"/>
          <w:shd w:val="clear" w:color="auto" w:fill="FFFFFF"/>
          <w:rtl/>
        </w:rPr>
        <w:t xml:space="preserve">: نموذج لنظام المكاتب المفتوحة </w:t>
      </w:r>
      <w:r w:rsidRPr="002C309A">
        <w:rPr>
          <w:rFonts w:asciiTheme="majorBidi" w:hAnsiTheme="majorBidi" w:cstheme="majorBidi"/>
          <w:color w:val="8E0000"/>
          <w:sz w:val="20"/>
          <w:szCs w:val="20"/>
          <w:shd w:val="clear" w:color="auto" w:fill="FFFFFF"/>
        </w:rPr>
        <w:t>(neufert,2006)</w:t>
      </w:r>
    </w:p>
    <w:p w:rsidR="00E82E55" w:rsidRPr="00607242" w:rsidRDefault="00E82E55" w:rsidP="00E82E55">
      <w:pPr>
        <w:pStyle w:val="ListParagraph"/>
        <w:tabs>
          <w:tab w:val="center" w:pos="1305"/>
        </w:tabs>
        <w:bidi/>
        <w:ind w:left="270"/>
        <w:jc w:val="center"/>
        <w:rPr>
          <w:rFonts w:asciiTheme="majorBidi" w:hAnsiTheme="majorBidi" w:cstheme="majorBidi"/>
          <w:sz w:val="24"/>
          <w:szCs w:val="24"/>
          <w:shd w:val="clear" w:color="auto" w:fill="FFFFFF"/>
          <w:rtl/>
        </w:rPr>
      </w:pPr>
    </w:p>
    <w:p w:rsidR="00E82E55" w:rsidRDefault="00E82E55" w:rsidP="00E82E55">
      <w:pPr>
        <w:pStyle w:val="ListParagraph"/>
        <w:tabs>
          <w:tab w:val="center" w:pos="1305"/>
        </w:tabs>
        <w:bidi/>
        <w:spacing w:line="240" w:lineRule="auto"/>
        <w:ind w:left="0"/>
        <w:jc w:val="center"/>
        <w:rPr>
          <w:rFonts w:asciiTheme="majorBidi" w:hAnsiTheme="majorBidi" w:cstheme="majorBidi"/>
          <w:color w:val="2E74B5" w:themeColor="accent5" w:themeShade="BF"/>
          <w:shd w:val="clear" w:color="auto" w:fill="FFFFFF"/>
          <w:rtl/>
        </w:rPr>
      </w:pPr>
      <w:r>
        <w:rPr>
          <w:rFonts w:asciiTheme="majorBidi" w:hAnsiTheme="majorBidi" w:cstheme="majorBidi" w:hint="cs"/>
          <w:color w:val="2E74B5" w:themeColor="accent5" w:themeShade="BF"/>
          <w:shd w:val="clear" w:color="auto" w:fill="FFFFFF"/>
          <w:rtl/>
        </w:rPr>
        <w:t xml:space="preserve">           </w:t>
      </w:r>
      <w:r>
        <w:rPr>
          <w:rFonts w:asciiTheme="majorBidi" w:hAnsiTheme="majorBidi" w:cstheme="majorBidi" w:hint="cs"/>
          <w:noProof/>
          <w:color w:val="2E74B5" w:themeColor="accent5" w:themeShade="BF"/>
          <w:shd w:val="clear" w:color="auto" w:fill="FFFFFF"/>
        </w:rPr>
        <w:drawing>
          <wp:inline distT="0" distB="0" distL="0" distR="0">
            <wp:extent cx="5809662" cy="2358792"/>
            <wp:effectExtent l="38100" t="57150" r="114888" b="98658"/>
            <wp:docPr id="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l="26590" t="37297" r="28114" b="30000"/>
                    <a:stretch>
                      <a:fillRect/>
                    </a:stretch>
                  </pic:blipFill>
                  <pic:spPr bwMode="auto">
                    <a:xfrm>
                      <a:off x="0" y="0"/>
                      <a:ext cx="5802766" cy="235599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asciiTheme="majorBidi" w:hAnsiTheme="majorBidi" w:cstheme="majorBidi" w:hint="cs"/>
          <w:color w:val="2E74B5" w:themeColor="accent5" w:themeShade="BF"/>
          <w:shd w:val="clear" w:color="auto" w:fill="FFFFFF"/>
          <w:rtl/>
        </w:rPr>
        <w:t xml:space="preserve">   </w:t>
      </w:r>
    </w:p>
    <w:p w:rsidR="00E82E55" w:rsidRPr="00D87F35" w:rsidRDefault="00E82E55" w:rsidP="00E82E55">
      <w:pPr>
        <w:pStyle w:val="ListParagraph"/>
        <w:tabs>
          <w:tab w:val="center" w:pos="1305"/>
        </w:tabs>
        <w:bidi/>
        <w:ind w:left="0"/>
        <w:rPr>
          <w:rFonts w:asciiTheme="majorBidi" w:hAnsiTheme="majorBidi" w:cstheme="majorBidi"/>
          <w:color w:val="1F4E79" w:themeColor="accent5" w:themeShade="80"/>
          <w:shd w:val="clear" w:color="auto" w:fill="FFFFFF"/>
          <w:rtl/>
        </w:rPr>
      </w:pPr>
    </w:p>
    <w:p w:rsidR="00E82E55" w:rsidRPr="002C309A" w:rsidRDefault="00E82E55" w:rsidP="00E82E55">
      <w:pPr>
        <w:pStyle w:val="ListParagraph"/>
        <w:tabs>
          <w:tab w:val="center" w:pos="1305"/>
        </w:tabs>
        <w:bidi/>
        <w:ind w:left="0"/>
        <w:jc w:val="center"/>
        <w:rPr>
          <w:rFonts w:asciiTheme="majorBidi" w:hAnsiTheme="majorBidi" w:cstheme="majorBidi"/>
          <w:color w:val="8E0000"/>
          <w:sz w:val="20"/>
          <w:szCs w:val="20"/>
          <w:shd w:val="clear" w:color="auto" w:fill="FFFFFF"/>
          <w:rtl/>
        </w:rPr>
      </w:pPr>
      <w:r w:rsidRPr="002C309A">
        <w:rPr>
          <w:rFonts w:asciiTheme="majorBidi" w:hAnsiTheme="majorBidi" w:cstheme="majorBidi" w:hint="cs"/>
          <w:color w:val="8E0000"/>
          <w:sz w:val="20"/>
          <w:szCs w:val="20"/>
          <w:shd w:val="clear" w:color="auto" w:fill="FFFFFF"/>
          <w:rtl/>
        </w:rPr>
        <w:t>شكل</w:t>
      </w:r>
      <w:r w:rsidRPr="002C309A">
        <w:rPr>
          <w:rFonts w:asciiTheme="majorBidi" w:hAnsiTheme="majorBidi" w:cstheme="majorBidi"/>
          <w:color w:val="8E0000"/>
          <w:sz w:val="20"/>
          <w:szCs w:val="20"/>
          <w:shd w:val="clear" w:color="auto" w:fill="FFFFFF"/>
        </w:rPr>
        <w:t xml:space="preserve">(4.3) </w:t>
      </w:r>
      <w:r w:rsidRPr="002C309A">
        <w:rPr>
          <w:rFonts w:asciiTheme="majorBidi" w:hAnsiTheme="majorBidi" w:cstheme="majorBidi" w:hint="cs"/>
          <w:color w:val="8E0000"/>
          <w:sz w:val="20"/>
          <w:szCs w:val="20"/>
          <w:shd w:val="clear" w:color="auto" w:fill="FFFFFF"/>
          <w:rtl/>
        </w:rPr>
        <w:t xml:space="preserve">: نماذج للمكاتب المشتركة </w:t>
      </w:r>
      <w:r w:rsidRPr="002C309A">
        <w:rPr>
          <w:rFonts w:asciiTheme="majorBidi" w:hAnsiTheme="majorBidi" w:cstheme="majorBidi"/>
          <w:color w:val="8E0000"/>
          <w:sz w:val="20"/>
          <w:szCs w:val="20"/>
          <w:shd w:val="clear" w:color="auto" w:fill="FFFFFF"/>
        </w:rPr>
        <w:t>(neufert,2006)</w:t>
      </w:r>
    </w:p>
    <w:p w:rsidR="00E82E55" w:rsidRPr="00D87F35" w:rsidRDefault="00E82E55" w:rsidP="00E82E55">
      <w:pPr>
        <w:tabs>
          <w:tab w:val="center" w:pos="1305"/>
        </w:tabs>
        <w:bidi/>
        <w:spacing w:line="360" w:lineRule="auto"/>
        <w:rPr>
          <w:rFonts w:asciiTheme="majorBidi" w:hAnsiTheme="majorBidi" w:cstheme="majorBidi"/>
          <w:color w:val="1F4E79" w:themeColor="accent5" w:themeShade="80"/>
          <w:shd w:val="clear" w:color="auto" w:fill="FFFFFF"/>
        </w:rPr>
      </w:pPr>
    </w:p>
    <w:p w:rsidR="00E82E55" w:rsidRPr="00F229EE" w:rsidRDefault="00E82E55" w:rsidP="00E82E55">
      <w:pPr>
        <w:pStyle w:val="ListParagraph"/>
        <w:numPr>
          <w:ilvl w:val="0"/>
          <w:numId w:val="8"/>
        </w:numPr>
        <w:tabs>
          <w:tab w:val="center" w:pos="1305"/>
        </w:tabs>
        <w:bidi/>
        <w:spacing w:line="360" w:lineRule="auto"/>
        <w:rPr>
          <w:rFonts w:asciiTheme="majorBidi" w:hAnsiTheme="majorBidi" w:cstheme="majorBidi"/>
          <w:sz w:val="24"/>
          <w:szCs w:val="24"/>
          <w:shd w:val="clear" w:color="auto" w:fill="FFFFFF"/>
        </w:rPr>
      </w:pPr>
      <w:r w:rsidRPr="00F229EE">
        <w:rPr>
          <w:rFonts w:asciiTheme="majorBidi" w:hAnsiTheme="majorBidi" w:cstheme="majorBidi"/>
          <w:sz w:val="24"/>
          <w:szCs w:val="24"/>
          <w:shd w:val="clear" w:color="auto" w:fill="FFFFFF"/>
          <w:rtl/>
        </w:rPr>
        <w:t>المكاتب المغلقة:</w:t>
      </w:r>
    </w:p>
    <w:p w:rsidR="00E82E55" w:rsidRDefault="00E82E55" w:rsidP="00E82E55">
      <w:pPr>
        <w:pStyle w:val="ListParagraph"/>
        <w:tabs>
          <w:tab w:val="center" w:pos="1305"/>
        </w:tabs>
        <w:bidi/>
        <w:spacing w:line="360" w:lineRule="auto"/>
        <w:ind w:left="333"/>
        <w:rPr>
          <w:rFonts w:asciiTheme="majorBidi" w:hAnsiTheme="majorBidi" w:cstheme="majorBidi"/>
          <w:sz w:val="24"/>
          <w:szCs w:val="24"/>
          <w:shd w:val="clear" w:color="auto" w:fill="FFFFFF"/>
          <w:rtl/>
        </w:rPr>
      </w:pPr>
      <w:r>
        <w:rPr>
          <w:rFonts w:asciiTheme="majorBidi" w:hAnsiTheme="majorBidi" w:cstheme="majorBidi" w:hint="cs"/>
          <w:sz w:val="24"/>
          <w:szCs w:val="24"/>
          <w:shd w:val="clear" w:color="auto" w:fill="FFFFFF"/>
          <w:rtl/>
        </w:rPr>
        <w:t xml:space="preserve">          </w:t>
      </w:r>
      <w:r w:rsidRPr="00607242">
        <w:rPr>
          <w:rFonts w:asciiTheme="majorBidi" w:hAnsiTheme="majorBidi" w:cstheme="majorBidi"/>
          <w:sz w:val="24"/>
          <w:szCs w:val="24"/>
          <w:shd w:val="clear" w:color="auto" w:fill="FFFFFF"/>
          <w:rtl/>
        </w:rPr>
        <w:t>ويقصد بها المكاتب الخاصة ويخصص هذا النوع من المكاتب للمدراء ورؤساء الإدارات وبعض الموظفين الذين تتطلب أعمالهم التركيز والسرية والخصوصية.</w:t>
      </w:r>
    </w:p>
    <w:p w:rsidR="00E82E55" w:rsidRDefault="00E82E55" w:rsidP="00E82E55">
      <w:pPr>
        <w:pStyle w:val="ListParagraph"/>
        <w:tabs>
          <w:tab w:val="center" w:pos="1305"/>
        </w:tabs>
        <w:bidi/>
        <w:spacing w:line="360" w:lineRule="auto"/>
        <w:ind w:left="333"/>
        <w:rPr>
          <w:rFonts w:asciiTheme="majorBidi" w:hAnsiTheme="majorBidi" w:cstheme="majorBidi"/>
          <w:sz w:val="24"/>
          <w:szCs w:val="24"/>
          <w:shd w:val="clear" w:color="auto" w:fill="FFFFFF"/>
          <w:rtl/>
        </w:rPr>
      </w:pPr>
    </w:p>
    <w:p w:rsidR="00E82E55" w:rsidRPr="00607242" w:rsidRDefault="00E82E55" w:rsidP="00E82E55">
      <w:pPr>
        <w:pStyle w:val="ListParagraph"/>
        <w:tabs>
          <w:tab w:val="center" w:pos="1305"/>
        </w:tabs>
        <w:bidi/>
        <w:ind w:left="270"/>
        <w:jc w:val="center"/>
        <w:rPr>
          <w:rFonts w:asciiTheme="majorBidi" w:hAnsiTheme="majorBidi" w:cstheme="majorBidi"/>
          <w:sz w:val="24"/>
          <w:szCs w:val="24"/>
          <w:shd w:val="clear" w:color="auto" w:fill="FFFFFF"/>
          <w:rtl/>
        </w:rPr>
      </w:pPr>
      <w:r>
        <w:rPr>
          <w:rFonts w:asciiTheme="majorBidi" w:hAnsiTheme="majorBidi" w:cstheme="majorBidi"/>
          <w:noProof/>
          <w:sz w:val="24"/>
          <w:szCs w:val="24"/>
          <w:shd w:val="clear" w:color="auto" w:fill="FFFFFF"/>
        </w:rPr>
        <w:lastRenderedPageBreak/>
        <w:drawing>
          <wp:inline distT="0" distB="0" distL="0" distR="0">
            <wp:extent cx="2927350" cy="2374265"/>
            <wp:effectExtent l="19050" t="0" r="6350" b="0"/>
            <wp:docPr id="3"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13" cstate="print"/>
                    <a:srcRect/>
                    <a:stretch>
                      <a:fillRect/>
                    </a:stretch>
                  </pic:blipFill>
                  <pic:spPr bwMode="auto">
                    <a:xfrm>
                      <a:off x="0" y="0"/>
                      <a:ext cx="2927350" cy="2374265"/>
                    </a:xfrm>
                    <a:prstGeom prst="rect">
                      <a:avLst/>
                    </a:prstGeom>
                    <a:noFill/>
                    <a:ln w="9525">
                      <a:noFill/>
                      <a:miter lim="800000"/>
                      <a:headEnd/>
                      <a:tailEnd/>
                    </a:ln>
                  </pic:spPr>
                </pic:pic>
              </a:graphicData>
            </a:graphic>
          </wp:inline>
        </w:drawing>
      </w:r>
    </w:p>
    <w:p w:rsidR="00E82E55" w:rsidRDefault="00E82E55" w:rsidP="00E82E55">
      <w:pPr>
        <w:pStyle w:val="ListParagraph"/>
        <w:tabs>
          <w:tab w:val="center" w:pos="1305"/>
        </w:tabs>
        <w:bidi/>
        <w:ind w:left="0"/>
        <w:jc w:val="center"/>
        <w:rPr>
          <w:rFonts w:asciiTheme="majorBidi" w:hAnsiTheme="majorBidi" w:cstheme="majorBidi"/>
          <w:shd w:val="clear" w:color="auto" w:fill="FFFFFF"/>
          <w:rtl/>
        </w:rPr>
      </w:pPr>
      <w:r>
        <w:rPr>
          <w:rFonts w:asciiTheme="majorBidi" w:hAnsiTheme="majorBidi" w:cstheme="majorBidi" w:hint="cs"/>
          <w:shd w:val="clear" w:color="auto" w:fill="FFFFFF"/>
          <w:rtl/>
        </w:rPr>
        <w:t xml:space="preserve">                                                        </w:t>
      </w:r>
    </w:p>
    <w:p w:rsidR="00E82E55" w:rsidRPr="002C309A" w:rsidRDefault="00E82E55" w:rsidP="00E82E55">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tl/>
        </w:rPr>
      </w:pPr>
      <w:r w:rsidRPr="002C309A">
        <w:rPr>
          <w:rFonts w:asciiTheme="majorBidi" w:hAnsiTheme="majorBidi" w:cstheme="majorBidi" w:hint="cs"/>
          <w:color w:val="8E0000"/>
          <w:sz w:val="20"/>
          <w:szCs w:val="20"/>
          <w:shd w:val="clear" w:color="auto" w:fill="FFFFFF"/>
          <w:rtl/>
        </w:rPr>
        <w:t xml:space="preserve">      </w:t>
      </w:r>
      <w:r w:rsidRPr="002C309A">
        <w:rPr>
          <w:rFonts w:asciiTheme="majorBidi" w:hAnsiTheme="majorBidi" w:cstheme="majorBidi"/>
          <w:color w:val="8E0000"/>
          <w:sz w:val="20"/>
          <w:szCs w:val="20"/>
          <w:shd w:val="clear" w:color="auto" w:fill="FFFFFF"/>
          <w:rtl/>
        </w:rPr>
        <w:t xml:space="preserve">الشكل </w:t>
      </w:r>
      <w:r w:rsidRPr="002C309A">
        <w:rPr>
          <w:rFonts w:asciiTheme="majorBidi" w:hAnsiTheme="majorBidi" w:cstheme="majorBidi" w:hint="cs"/>
          <w:color w:val="8E0000"/>
          <w:sz w:val="20"/>
          <w:szCs w:val="20"/>
          <w:shd w:val="clear" w:color="auto" w:fill="FFFFFF"/>
          <w:rtl/>
        </w:rPr>
        <w:t>(5.3</w:t>
      </w:r>
      <w:r w:rsidRPr="002C309A">
        <w:rPr>
          <w:rFonts w:asciiTheme="majorBidi" w:hAnsiTheme="majorBidi" w:cstheme="majorBidi"/>
          <w:color w:val="8E0000"/>
          <w:sz w:val="20"/>
          <w:szCs w:val="20"/>
          <w:shd w:val="clear" w:color="auto" w:fill="FFFFFF"/>
          <w:rtl/>
        </w:rPr>
        <w:t>):</w:t>
      </w:r>
      <w:r w:rsidRPr="002C309A">
        <w:rPr>
          <w:rFonts w:asciiTheme="majorBidi" w:hAnsiTheme="majorBidi" w:cstheme="majorBidi" w:hint="cs"/>
          <w:color w:val="8E0000"/>
          <w:sz w:val="20"/>
          <w:szCs w:val="20"/>
          <w:shd w:val="clear" w:color="auto" w:fill="FFFFFF"/>
          <w:rtl/>
        </w:rPr>
        <w:t xml:space="preserve"> </w:t>
      </w:r>
      <w:r w:rsidRPr="002C309A">
        <w:rPr>
          <w:rFonts w:asciiTheme="majorBidi" w:hAnsiTheme="majorBidi" w:cstheme="majorBidi"/>
          <w:color w:val="8E0000"/>
          <w:sz w:val="20"/>
          <w:szCs w:val="20"/>
          <w:shd w:val="clear" w:color="auto" w:fill="FFFFFF"/>
          <w:rtl/>
        </w:rPr>
        <w:t>نماذج</w:t>
      </w:r>
      <w:r w:rsidRPr="002C309A">
        <w:rPr>
          <w:rFonts w:asciiTheme="majorBidi" w:hAnsiTheme="majorBidi" w:cstheme="majorBidi"/>
          <w:color w:val="8E0000"/>
          <w:sz w:val="20"/>
          <w:szCs w:val="20"/>
          <w:shd w:val="clear" w:color="auto" w:fill="FFFFFF"/>
        </w:rPr>
        <w:t xml:space="preserve"> </w:t>
      </w:r>
      <w:r w:rsidRPr="002C309A">
        <w:rPr>
          <w:rFonts w:asciiTheme="majorBidi" w:hAnsiTheme="majorBidi" w:cstheme="majorBidi" w:hint="cs"/>
          <w:color w:val="8E0000"/>
          <w:sz w:val="20"/>
          <w:szCs w:val="20"/>
          <w:shd w:val="clear" w:color="auto" w:fill="FFFFFF"/>
          <w:rtl/>
        </w:rPr>
        <w:t xml:space="preserve">للمكاتب المغلقة </w:t>
      </w:r>
      <w:r w:rsidRPr="002C309A">
        <w:rPr>
          <w:rFonts w:asciiTheme="majorBidi" w:hAnsiTheme="majorBidi" w:cstheme="majorBidi"/>
          <w:color w:val="8E0000"/>
          <w:sz w:val="20"/>
          <w:szCs w:val="20"/>
          <w:shd w:val="clear" w:color="auto" w:fill="FFFFFF"/>
        </w:rPr>
        <w:t>(neufert,2006)</w:t>
      </w:r>
    </w:p>
    <w:p w:rsidR="00E82E55" w:rsidRDefault="00E82E55" w:rsidP="00E82E55">
      <w:pPr>
        <w:pStyle w:val="ListParagraph"/>
        <w:tabs>
          <w:tab w:val="center" w:pos="1305"/>
        </w:tabs>
        <w:bidi/>
        <w:spacing w:line="360" w:lineRule="auto"/>
        <w:ind w:left="0"/>
        <w:rPr>
          <w:rFonts w:asciiTheme="majorBidi" w:hAnsiTheme="majorBidi" w:cstheme="majorBidi"/>
          <w:shd w:val="clear" w:color="auto" w:fill="FFFFFF"/>
          <w:rtl/>
        </w:rPr>
      </w:pPr>
    </w:p>
    <w:p w:rsidR="00E82E55" w:rsidRPr="002C309A" w:rsidRDefault="00E82E55" w:rsidP="00E82E55">
      <w:pPr>
        <w:pStyle w:val="ListParagraph"/>
        <w:tabs>
          <w:tab w:val="center" w:pos="1305"/>
        </w:tabs>
        <w:bidi/>
        <w:spacing w:line="360" w:lineRule="auto"/>
        <w:ind w:left="0"/>
        <w:jc w:val="center"/>
        <w:rPr>
          <w:rFonts w:asciiTheme="majorBidi" w:hAnsiTheme="majorBidi" w:cstheme="majorBidi"/>
          <w:color w:val="FFFFFF" w:themeColor="background1"/>
          <w:shd w:val="clear" w:color="auto" w:fill="FFFFFF"/>
          <w:rtl/>
        </w:rPr>
      </w:pPr>
    </w:p>
    <w:tbl>
      <w:tblPr>
        <w:tblStyle w:val="LightList-Accent1"/>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54"/>
        <w:gridCol w:w="4859"/>
      </w:tblGrid>
      <w:tr w:rsidR="00E82E55" w:rsidRPr="002C309A" w:rsidTr="002C309A">
        <w:trPr>
          <w:cnfStyle w:val="100000000000"/>
        </w:trPr>
        <w:tc>
          <w:tcPr>
            <w:cnfStyle w:val="001000000000"/>
            <w:tcW w:w="4654" w:type="dxa"/>
          </w:tcPr>
          <w:p w:rsidR="00E82E55" w:rsidRPr="002C309A" w:rsidRDefault="00E82E55" w:rsidP="00CC0417">
            <w:pPr>
              <w:pStyle w:val="ListParagraph"/>
              <w:tabs>
                <w:tab w:val="center" w:pos="1305"/>
              </w:tabs>
              <w:bidi/>
              <w:ind w:left="0"/>
              <w:jc w:val="center"/>
              <w:rPr>
                <w:rFonts w:asciiTheme="majorBidi" w:eastAsiaTheme="minorHAnsi" w:hAnsiTheme="majorBidi" w:cstheme="majorBidi"/>
                <w:sz w:val="24"/>
                <w:szCs w:val="24"/>
                <w:shd w:val="clear" w:color="auto" w:fill="FFFFFF"/>
                <w:rtl/>
              </w:rPr>
            </w:pPr>
            <w:r w:rsidRPr="002C309A">
              <w:rPr>
                <w:rFonts w:asciiTheme="majorBidi" w:eastAsiaTheme="minorHAnsi" w:hAnsiTheme="majorBidi" w:cstheme="majorBidi"/>
                <w:sz w:val="24"/>
                <w:szCs w:val="24"/>
                <w:rtl/>
              </w:rPr>
              <w:t>الشخص</w:t>
            </w:r>
          </w:p>
        </w:tc>
        <w:tc>
          <w:tcPr>
            <w:tcW w:w="4859" w:type="dxa"/>
          </w:tcPr>
          <w:p w:rsidR="00E82E55" w:rsidRPr="002C309A" w:rsidRDefault="00E82E55" w:rsidP="00CC0417">
            <w:pPr>
              <w:pStyle w:val="ListParagraph"/>
              <w:tabs>
                <w:tab w:val="center" w:pos="1305"/>
              </w:tabs>
              <w:bidi/>
              <w:ind w:left="0"/>
              <w:jc w:val="center"/>
              <w:cnfStyle w:val="100000000000"/>
              <w:rPr>
                <w:rFonts w:asciiTheme="majorBidi" w:eastAsiaTheme="minorHAnsi" w:hAnsiTheme="majorBidi" w:cstheme="majorBidi"/>
                <w:sz w:val="24"/>
                <w:szCs w:val="24"/>
                <w:shd w:val="clear" w:color="auto" w:fill="FFFFFF"/>
                <w:rtl/>
              </w:rPr>
            </w:pPr>
            <w:r w:rsidRPr="002C309A">
              <w:rPr>
                <w:rFonts w:asciiTheme="majorBidi" w:eastAsiaTheme="minorHAnsi" w:hAnsiTheme="majorBidi" w:cstheme="majorBidi"/>
                <w:sz w:val="24"/>
                <w:szCs w:val="24"/>
                <w:rtl/>
              </w:rPr>
              <w:t>المساحة اللازمة</w:t>
            </w:r>
          </w:p>
        </w:tc>
      </w:tr>
      <w:tr w:rsidR="00E82E55" w:rsidRPr="00E603E0" w:rsidTr="002C309A">
        <w:trPr>
          <w:cnfStyle w:val="000000100000"/>
        </w:trPr>
        <w:tc>
          <w:tcPr>
            <w:cnfStyle w:val="001000000000"/>
            <w:tcW w:w="4654" w:type="dxa"/>
            <w:tcBorders>
              <w:top w:val="none" w:sz="0" w:space="0" w:color="auto"/>
              <w:left w:val="none" w:sz="0" w:space="0" w:color="auto"/>
              <w:bottom w:val="none" w:sz="0" w:space="0" w:color="auto"/>
            </w:tcBorders>
          </w:tcPr>
          <w:p w:rsidR="00E82E55" w:rsidRPr="00E603E0" w:rsidRDefault="00E82E55" w:rsidP="00CC0417">
            <w:pPr>
              <w:pStyle w:val="ListParagraph"/>
              <w:tabs>
                <w:tab w:val="center" w:pos="1305"/>
              </w:tabs>
              <w:bidi/>
              <w:ind w:left="0"/>
              <w:jc w:val="center"/>
              <w:rPr>
                <w:rFonts w:asciiTheme="majorBidi" w:eastAsiaTheme="minorHAnsi" w:hAnsiTheme="majorBidi" w:cstheme="majorBidi"/>
                <w:b w:val="0"/>
                <w:bCs w:val="0"/>
                <w:color w:val="000000" w:themeColor="text1"/>
                <w:sz w:val="24"/>
                <w:szCs w:val="24"/>
                <w:shd w:val="clear" w:color="auto" w:fill="FFFFFF"/>
                <w:rtl/>
              </w:rPr>
            </w:pPr>
            <w:r w:rsidRPr="002221EA">
              <w:rPr>
                <w:rFonts w:asciiTheme="majorBidi" w:eastAsiaTheme="minorHAnsi" w:hAnsiTheme="majorBidi" w:cstheme="majorBidi"/>
                <w:b w:val="0"/>
                <w:bCs w:val="0"/>
                <w:color w:val="000000" w:themeColor="text1"/>
                <w:sz w:val="24"/>
                <w:szCs w:val="24"/>
                <w:rtl/>
              </w:rPr>
              <w:t>موظف عادي</w:t>
            </w:r>
          </w:p>
        </w:tc>
        <w:tc>
          <w:tcPr>
            <w:tcW w:w="4859" w:type="dxa"/>
            <w:tcBorders>
              <w:top w:val="none" w:sz="0" w:space="0" w:color="auto"/>
              <w:bottom w:val="none" w:sz="0" w:space="0" w:color="auto"/>
              <w:right w:val="none" w:sz="0" w:space="0" w:color="auto"/>
            </w:tcBorders>
          </w:tcPr>
          <w:p w:rsidR="00E82E55" w:rsidRPr="00E603E0" w:rsidRDefault="00E82E55" w:rsidP="00CC0417">
            <w:pPr>
              <w:pStyle w:val="ListParagraph"/>
              <w:tabs>
                <w:tab w:val="center" w:pos="1305"/>
              </w:tabs>
              <w:bidi/>
              <w:ind w:left="0"/>
              <w:jc w:val="center"/>
              <w:cnfStyle w:val="000000100000"/>
              <w:rPr>
                <w:rFonts w:asciiTheme="majorBidi" w:eastAsiaTheme="minorHAnsi" w:hAnsiTheme="majorBidi" w:cstheme="majorBidi"/>
                <w:color w:val="000000" w:themeColor="text1"/>
                <w:sz w:val="24"/>
                <w:szCs w:val="24"/>
                <w:shd w:val="clear" w:color="auto" w:fill="FFFFFF"/>
                <w:rtl/>
              </w:rPr>
            </w:pPr>
            <w:r w:rsidRPr="002221EA">
              <w:rPr>
                <w:rFonts w:asciiTheme="majorBidi" w:eastAsiaTheme="minorHAnsi" w:hAnsiTheme="majorBidi" w:cstheme="majorBidi"/>
                <w:color w:val="000000" w:themeColor="text1"/>
                <w:sz w:val="24"/>
                <w:szCs w:val="24"/>
                <w:rtl/>
              </w:rPr>
              <w:t>2.30 م ²</w:t>
            </w:r>
          </w:p>
        </w:tc>
      </w:tr>
      <w:tr w:rsidR="00E82E55" w:rsidRPr="00E603E0" w:rsidTr="002C309A">
        <w:tc>
          <w:tcPr>
            <w:cnfStyle w:val="001000000000"/>
            <w:tcW w:w="4654" w:type="dxa"/>
          </w:tcPr>
          <w:p w:rsidR="00E82E55" w:rsidRPr="00E603E0" w:rsidRDefault="00E82E55" w:rsidP="00CC0417">
            <w:pPr>
              <w:pStyle w:val="ListParagraph"/>
              <w:tabs>
                <w:tab w:val="center" w:pos="1305"/>
              </w:tabs>
              <w:bidi/>
              <w:ind w:left="0"/>
              <w:jc w:val="center"/>
              <w:rPr>
                <w:rFonts w:asciiTheme="majorBidi" w:eastAsiaTheme="minorHAnsi" w:hAnsiTheme="majorBidi" w:cstheme="majorBidi"/>
                <w:b w:val="0"/>
                <w:bCs w:val="0"/>
                <w:color w:val="000000" w:themeColor="text1"/>
                <w:sz w:val="24"/>
                <w:szCs w:val="24"/>
                <w:shd w:val="clear" w:color="auto" w:fill="FFFFFF"/>
                <w:rtl/>
              </w:rPr>
            </w:pPr>
            <w:r w:rsidRPr="002221EA">
              <w:rPr>
                <w:rFonts w:asciiTheme="majorBidi" w:eastAsiaTheme="minorHAnsi" w:hAnsiTheme="majorBidi" w:cstheme="majorBidi"/>
                <w:b w:val="0"/>
                <w:bCs w:val="0"/>
                <w:color w:val="000000" w:themeColor="text1"/>
                <w:sz w:val="24"/>
                <w:szCs w:val="24"/>
                <w:rtl/>
              </w:rPr>
              <w:t>موظف ذو تعامل مع الجمهور</w:t>
            </w:r>
          </w:p>
        </w:tc>
        <w:tc>
          <w:tcPr>
            <w:tcW w:w="4859" w:type="dxa"/>
          </w:tcPr>
          <w:p w:rsidR="00E82E55" w:rsidRPr="002221EA" w:rsidRDefault="00E82E55" w:rsidP="00CC0417">
            <w:pPr>
              <w:pStyle w:val="ListParagraph"/>
              <w:tabs>
                <w:tab w:val="center" w:pos="1305"/>
              </w:tabs>
              <w:bidi/>
              <w:ind w:left="0"/>
              <w:jc w:val="center"/>
              <w:cnfStyle w:val="000000000000"/>
              <w:rPr>
                <w:rFonts w:asciiTheme="majorBidi" w:eastAsiaTheme="minorHAnsi" w:hAnsiTheme="majorBidi" w:cstheme="majorBidi"/>
                <w:color w:val="000000" w:themeColor="text1"/>
                <w:sz w:val="24"/>
                <w:szCs w:val="24"/>
                <w:rtl/>
              </w:rPr>
            </w:pPr>
            <w:r w:rsidRPr="002221EA">
              <w:rPr>
                <w:rFonts w:asciiTheme="majorBidi" w:eastAsiaTheme="minorHAnsi" w:hAnsiTheme="majorBidi" w:cstheme="majorBidi"/>
                <w:color w:val="000000" w:themeColor="text1"/>
                <w:sz w:val="24"/>
                <w:szCs w:val="24"/>
                <w:rtl/>
              </w:rPr>
              <w:t>1.90 م ²</w:t>
            </w:r>
          </w:p>
        </w:tc>
      </w:tr>
      <w:tr w:rsidR="00E82E55" w:rsidRPr="00E603E0" w:rsidTr="002C309A">
        <w:trPr>
          <w:cnfStyle w:val="000000100000"/>
        </w:trPr>
        <w:tc>
          <w:tcPr>
            <w:cnfStyle w:val="001000000000"/>
            <w:tcW w:w="4654" w:type="dxa"/>
            <w:tcBorders>
              <w:top w:val="none" w:sz="0" w:space="0" w:color="auto"/>
              <w:left w:val="none" w:sz="0" w:space="0" w:color="auto"/>
              <w:bottom w:val="none" w:sz="0" w:space="0" w:color="auto"/>
            </w:tcBorders>
          </w:tcPr>
          <w:p w:rsidR="00E82E55" w:rsidRPr="00E603E0" w:rsidRDefault="00E82E55" w:rsidP="00CC0417">
            <w:pPr>
              <w:pStyle w:val="ListParagraph"/>
              <w:tabs>
                <w:tab w:val="center" w:pos="1305"/>
              </w:tabs>
              <w:bidi/>
              <w:ind w:left="0"/>
              <w:jc w:val="center"/>
              <w:rPr>
                <w:rFonts w:asciiTheme="majorBidi" w:eastAsiaTheme="minorHAnsi" w:hAnsiTheme="majorBidi" w:cstheme="majorBidi"/>
                <w:b w:val="0"/>
                <w:bCs w:val="0"/>
                <w:color w:val="000000" w:themeColor="text1"/>
                <w:sz w:val="24"/>
                <w:szCs w:val="24"/>
                <w:shd w:val="clear" w:color="auto" w:fill="FFFFFF"/>
                <w:rtl/>
              </w:rPr>
            </w:pPr>
            <w:r w:rsidRPr="002221EA">
              <w:rPr>
                <w:rFonts w:asciiTheme="majorBidi" w:eastAsiaTheme="minorHAnsi" w:hAnsiTheme="majorBidi" w:cstheme="majorBidi"/>
                <w:b w:val="0"/>
                <w:bCs w:val="0"/>
                <w:color w:val="000000" w:themeColor="text1"/>
                <w:sz w:val="24"/>
                <w:szCs w:val="24"/>
                <w:rtl/>
              </w:rPr>
              <w:t>موظف الالة الكاتبة</w:t>
            </w:r>
          </w:p>
        </w:tc>
        <w:tc>
          <w:tcPr>
            <w:tcW w:w="4859" w:type="dxa"/>
            <w:tcBorders>
              <w:top w:val="none" w:sz="0" w:space="0" w:color="auto"/>
              <w:bottom w:val="none" w:sz="0" w:space="0" w:color="auto"/>
              <w:right w:val="none" w:sz="0" w:space="0" w:color="auto"/>
            </w:tcBorders>
          </w:tcPr>
          <w:p w:rsidR="00E82E55" w:rsidRPr="00E603E0" w:rsidRDefault="00E82E55" w:rsidP="00CC0417">
            <w:pPr>
              <w:pStyle w:val="ListParagraph"/>
              <w:tabs>
                <w:tab w:val="center" w:pos="1305"/>
              </w:tabs>
              <w:bidi/>
              <w:ind w:left="0"/>
              <w:jc w:val="center"/>
              <w:cnfStyle w:val="000000100000"/>
              <w:rPr>
                <w:rFonts w:asciiTheme="majorBidi" w:eastAsiaTheme="minorHAnsi" w:hAnsiTheme="majorBidi" w:cstheme="majorBidi"/>
                <w:color w:val="000000" w:themeColor="text1"/>
                <w:sz w:val="24"/>
                <w:szCs w:val="24"/>
                <w:shd w:val="clear" w:color="auto" w:fill="FFFFFF"/>
                <w:rtl/>
              </w:rPr>
            </w:pPr>
            <w:r w:rsidRPr="002221EA">
              <w:rPr>
                <w:rFonts w:asciiTheme="majorBidi" w:eastAsiaTheme="minorHAnsi" w:hAnsiTheme="majorBidi" w:cstheme="majorBidi"/>
                <w:color w:val="000000" w:themeColor="text1"/>
                <w:sz w:val="24"/>
                <w:szCs w:val="24"/>
                <w:rtl/>
              </w:rPr>
              <w:t>1.70 م ²</w:t>
            </w:r>
          </w:p>
        </w:tc>
      </w:tr>
    </w:tbl>
    <w:p w:rsidR="002C309A" w:rsidRDefault="002C309A" w:rsidP="00E82E55">
      <w:pPr>
        <w:pStyle w:val="ListParagraph"/>
        <w:tabs>
          <w:tab w:val="center" w:pos="1305"/>
        </w:tabs>
        <w:bidi/>
        <w:spacing w:line="240" w:lineRule="auto"/>
        <w:ind w:left="0"/>
        <w:jc w:val="center"/>
        <w:rPr>
          <w:rFonts w:asciiTheme="majorBidi" w:hAnsiTheme="majorBidi" w:cstheme="majorBidi"/>
          <w:color w:val="2E74B5" w:themeColor="accent5" w:themeShade="BF"/>
          <w:shd w:val="clear" w:color="auto" w:fill="FFFFFF"/>
        </w:rPr>
      </w:pPr>
    </w:p>
    <w:p w:rsidR="00E82E55" w:rsidRPr="002C309A" w:rsidRDefault="00E82E55" w:rsidP="002C309A">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tl/>
        </w:rPr>
      </w:pPr>
      <w:r w:rsidRPr="002C309A">
        <w:rPr>
          <w:rFonts w:asciiTheme="majorBidi" w:hAnsiTheme="majorBidi" w:cstheme="majorBidi" w:hint="cs"/>
          <w:color w:val="8E0000"/>
          <w:sz w:val="20"/>
          <w:szCs w:val="20"/>
          <w:shd w:val="clear" w:color="auto" w:fill="FFFFFF"/>
          <w:rtl/>
        </w:rPr>
        <w:t xml:space="preserve">جدول (1.3): </w:t>
      </w:r>
      <w:r w:rsidRPr="002C309A">
        <w:rPr>
          <w:rFonts w:asciiTheme="majorBidi" w:hAnsiTheme="majorBidi" w:cstheme="majorBidi"/>
          <w:color w:val="8E0000"/>
          <w:sz w:val="20"/>
          <w:szCs w:val="20"/>
          <w:shd w:val="clear" w:color="auto" w:fill="FFFFFF"/>
          <w:rtl/>
        </w:rPr>
        <w:t>المساحة اللازمة للأشخاص بدون الملحقات الخاصة بالمكاتب</w:t>
      </w:r>
      <w:r w:rsidRPr="002C309A">
        <w:rPr>
          <w:rFonts w:asciiTheme="majorBidi" w:hAnsiTheme="majorBidi" w:cstheme="majorBidi" w:hint="cs"/>
          <w:color w:val="8E0000"/>
          <w:sz w:val="20"/>
          <w:szCs w:val="20"/>
          <w:shd w:val="clear" w:color="auto" w:fill="FFFFFF"/>
          <w:rtl/>
        </w:rPr>
        <w:t xml:space="preserve"> </w:t>
      </w:r>
      <w:r w:rsidRPr="002C309A">
        <w:rPr>
          <w:rFonts w:asciiTheme="majorBidi" w:hAnsiTheme="majorBidi" w:cstheme="majorBidi"/>
          <w:color w:val="8E0000"/>
          <w:sz w:val="20"/>
          <w:szCs w:val="20"/>
          <w:shd w:val="clear" w:color="auto" w:fill="FFFFFF"/>
        </w:rPr>
        <w:t>(neufert,2006)</w:t>
      </w:r>
    </w:p>
    <w:p w:rsidR="002C309A" w:rsidRPr="002C309A" w:rsidRDefault="002C309A" w:rsidP="002C309A">
      <w:pPr>
        <w:pStyle w:val="ListParagraph"/>
        <w:tabs>
          <w:tab w:val="center" w:pos="1305"/>
        </w:tabs>
        <w:bidi/>
        <w:ind w:left="0"/>
        <w:jc w:val="center"/>
        <w:rPr>
          <w:rFonts w:asciiTheme="majorBidi" w:hAnsiTheme="majorBidi" w:cstheme="majorBidi"/>
          <w:color w:val="FFFFFF" w:themeColor="background1"/>
          <w:shd w:val="clear" w:color="auto" w:fill="FFFFFF"/>
          <w:rtl/>
        </w:rPr>
      </w:pPr>
    </w:p>
    <w:tbl>
      <w:tblPr>
        <w:tblStyle w:val="LightList-Accent1"/>
        <w:bidiVisual/>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
      <w:tblGrid>
        <w:gridCol w:w="4788"/>
        <w:gridCol w:w="4788"/>
      </w:tblGrid>
      <w:tr w:rsidR="00E82E55" w:rsidRPr="002C309A" w:rsidTr="002C309A">
        <w:trPr>
          <w:cnfStyle w:val="100000000000"/>
        </w:trPr>
        <w:tc>
          <w:tcPr>
            <w:cnfStyle w:val="001000000000"/>
            <w:tcW w:w="4788" w:type="dxa"/>
          </w:tcPr>
          <w:p w:rsidR="00E82E55" w:rsidRPr="002C309A" w:rsidRDefault="00E82E55" w:rsidP="00CC0417">
            <w:pPr>
              <w:pStyle w:val="ListParagraph"/>
              <w:tabs>
                <w:tab w:val="center" w:pos="1305"/>
              </w:tabs>
              <w:bidi/>
              <w:ind w:left="0"/>
              <w:jc w:val="center"/>
              <w:rPr>
                <w:rFonts w:asciiTheme="majorBidi" w:eastAsiaTheme="minorHAnsi" w:hAnsiTheme="majorBidi" w:cstheme="majorBidi"/>
                <w:sz w:val="24"/>
                <w:szCs w:val="24"/>
                <w:rtl/>
              </w:rPr>
            </w:pPr>
            <w:r w:rsidRPr="002C309A">
              <w:rPr>
                <w:rFonts w:asciiTheme="majorBidi" w:eastAsiaTheme="minorHAnsi" w:hAnsiTheme="majorBidi" w:cstheme="majorBidi"/>
                <w:sz w:val="24"/>
                <w:szCs w:val="24"/>
                <w:rtl/>
              </w:rPr>
              <w:t>الشخص</w:t>
            </w:r>
          </w:p>
        </w:tc>
        <w:tc>
          <w:tcPr>
            <w:tcW w:w="4788" w:type="dxa"/>
          </w:tcPr>
          <w:p w:rsidR="00E82E55" w:rsidRPr="002C309A" w:rsidRDefault="00E82E55" w:rsidP="00CC0417">
            <w:pPr>
              <w:pStyle w:val="ListParagraph"/>
              <w:tabs>
                <w:tab w:val="center" w:pos="1305"/>
              </w:tabs>
              <w:bidi/>
              <w:ind w:left="0"/>
              <w:jc w:val="center"/>
              <w:cnfStyle w:val="100000000000"/>
              <w:rPr>
                <w:rFonts w:asciiTheme="majorBidi" w:eastAsiaTheme="minorHAnsi" w:hAnsiTheme="majorBidi" w:cstheme="majorBidi"/>
                <w:sz w:val="24"/>
                <w:szCs w:val="24"/>
                <w:rtl/>
              </w:rPr>
            </w:pPr>
            <w:r w:rsidRPr="002C309A">
              <w:rPr>
                <w:rFonts w:asciiTheme="majorBidi" w:eastAsiaTheme="minorHAnsi" w:hAnsiTheme="majorBidi" w:cstheme="majorBidi"/>
                <w:sz w:val="24"/>
                <w:szCs w:val="24"/>
                <w:rtl/>
              </w:rPr>
              <w:t>المساحة اللازمة</w:t>
            </w:r>
          </w:p>
        </w:tc>
      </w:tr>
      <w:tr w:rsidR="00E82E55" w:rsidRPr="004939F6" w:rsidTr="002C309A">
        <w:trPr>
          <w:cnfStyle w:val="000000100000"/>
        </w:trPr>
        <w:tc>
          <w:tcPr>
            <w:cnfStyle w:val="001000000000"/>
            <w:tcW w:w="4788" w:type="dxa"/>
            <w:tcBorders>
              <w:top w:val="none" w:sz="0" w:space="0" w:color="auto"/>
              <w:left w:val="none" w:sz="0" w:space="0" w:color="auto"/>
              <w:bottom w:val="none" w:sz="0" w:space="0" w:color="auto"/>
            </w:tcBorders>
          </w:tcPr>
          <w:p w:rsidR="00E82E55" w:rsidRPr="002221EA" w:rsidRDefault="00E82E55" w:rsidP="00CC0417">
            <w:pPr>
              <w:pStyle w:val="ListParagraph"/>
              <w:tabs>
                <w:tab w:val="center" w:pos="1305"/>
              </w:tabs>
              <w:bidi/>
              <w:ind w:left="0"/>
              <w:jc w:val="center"/>
              <w:rPr>
                <w:rFonts w:asciiTheme="majorBidi" w:eastAsiaTheme="minorHAnsi" w:hAnsiTheme="majorBidi" w:cstheme="majorBidi"/>
                <w:b w:val="0"/>
                <w:bCs w:val="0"/>
                <w:color w:val="000000" w:themeColor="text1"/>
                <w:sz w:val="24"/>
                <w:szCs w:val="24"/>
                <w:rtl/>
              </w:rPr>
            </w:pPr>
            <w:r w:rsidRPr="002221EA">
              <w:rPr>
                <w:rFonts w:asciiTheme="majorBidi" w:eastAsiaTheme="minorHAnsi" w:hAnsiTheme="majorBidi" w:cstheme="majorBidi"/>
                <w:b w:val="0"/>
                <w:bCs w:val="0"/>
                <w:color w:val="000000" w:themeColor="text1"/>
                <w:sz w:val="24"/>
                <w:szCs w:val="24"/>
                <w:rtl/>
              </w:rPr>
              <w:t>سكرتاريا</w:t>
            </w:r>
          </w:p>
        </w:tc>
        <w:tc>
          <w:tcPr>
            <w:tcW w:w="4788" w:type="dxa"/>
            <w:tcBorders>
              <w:top w:val="none" w:sz="0" w:space="0" w:color="auto"/>
              <w:bottom w:val="none" w:sz="0" w:space="0" w:color="auto"/>
              <w:right w:val="none" w:sz="0" w:space="0" w:color="auto"/>
            </w:tcBorders>
          </w:tcPr>
          <w:p w:rsidR="00E82E55" w:rsidRPr="002221EA" w:rsidRDefault="00E82E55" w:rsidP="00CC0417">
            <w:pPr>
              <w:pStyle w:val="ListParagraph"/>
              <w:tabs>
                <w:tab w:val="center" w:pos="1305"/>
              </w:tabs>
              <w:bidi/>
              <w:ind w:left="0"/>
              <w:jc w:val="center"/>
              <w:cnfStyle w:val="000000100000"/>
              <w:rPr>
                <w:rFonts w:asciiTheme="majorBidi" w:eastAsiaTheme="minorHAnsi" w:hAnsiTheme="majorBidi" w:cstheme="majorBidi"/>
                <w:color w:val="000000" w:themeColor="text1"/>
                <w:sz w:val="24"/>
                <w:szCs w:val="24"/>
              </w:rPr>
            </w:pPr>
            <w:r w:rsidRPr="002221EA">
              <w:rPr>
                <w:rFonts w:asciiTheme="majorBidi" w:eastAsiaTheme="minorHAnsi" w:hAnsiTheme="majorBidi" w:cstheme="majorBidi"/>
                <w:color w:val="000000" w:themeColor="text1"/>
                <w:sz w:val="24"/>
                <w:szCs w:val="24"/>
              </w:rPr>
              <w:t xml:space="preserve">10.00 &lt; </w:t>
            </w:r>
            <w:r w:rsidRPr="002221EA">
              <w:rPr>
                <w:rFonts w:asciiTheme="majorBidi" w:eastAsiaTheme="minorHAnsi" w:hAnsiTheme="majorBidi" w:cstheme="majorBidi"/>
                <w:color w:val="000000" w:themeColor="text1"/>
                <w:sz w:val="24"/>
                <w:szCs w:val="24"/>
                <w:rtl/>
              </w:rPr>
              <w:t>م ²</w:t>
            </w:r>
          </w:p>
        </w:tc>
      </w:tr>
      <w:tr w:rsidR="00E82E55" w:rsidRPr="004939F6" w:rsidTr="002C309A">
        <w:tc>
          <w:tcPr>
            <w:cnfStyle w:val="001000000000"/>
            <w:tcW w:w="4788" w:type="dxa"/>
          </w:tcPr>
          <w:p w:rsidR="00E82E55" w:rsidRPr="002221EA" w:rsidRDefault="00E82E55" w:rsidP="00CC0417">
            <w:pPr>
              <w:pStyle w:val="ListParagraph"/>
              <w:tabs>
                <w:tab w:val="center" w:pos="1305"/>
              </w:tabs>
              <w:bidi/>
              <w:ind w:left="0"/>
              <w:jc w:val="center"/>
              <w:rPr>
                <w:rFonts w:asciiTheme="majorBidi" w:eastAsiaTheme="minorHAnsi" w:hAnsiTheme="majorBidi" w:cstheme="majorBidi"/>
                <w:b w:val="0"/>
                <w:bCs w:val="0"/>
                <w:color w:val="000000" w:themeColor="text1"/>
                <w:sz w:val="24"/>
                <w:szCs w:val="24"/>
                <w:rtl/>
              </w:rPr>
            </w:pPr>
            <w:r w:rsidRPr="002221EA">
              <w:rPr>
                <w:rFonts w:asciiTheme="majorBidi" w:eastAsiaTheme="minorHAnsi" w:hAnsiTheme="majorBidi" w:cstheme="majorBidi"/>
                <w:b w:val="0"/>
                <w:bCs w:val="0"/>
                <w:color w:val="000000" w:themeColor="text1"/>
                <w:sz w:val="24"/>
                <w:szCs w:val="24"/>
                <w:rtl/>
              </w:rPr>
              <w:t>موظف بمكتب خاص</w:t>
            </w:r>
          </w:p>
        </w:tc>
        <w:tc>
          <w:tcPr>
            <w:tcW w:w="4788" w:type="dxa"/>
          </w:tcPr>
          <w:p w:rsidR="00E82E55" w:rsidRPr="002221EA" w:rsidRDefault="00E82E55" w:rsidP="00CC0417">
            <w:pPr>
              <w:pStyle w:val="ListParagraph"/>
              <w:tabs>
                <w:tab w:val="center" w:pos="1305"/>
              </w:tabs>
              <w:bidi/>
              <w:ind w:left="0"/>
              <w:jc w:val="center"/>
              <w:cnfStyle w:val="000000000000"/>
              <w:rPr>
                <w:rFonts w:asciiTheme="majorBidi" w:eastAsiaTheme="minorHAnsi" w:hAnsiTheme="majorBidi" w:cstheme="majorBidi"/>
                <w:color w:val="000000" w:themeColor="text1"/>
                <w:sz w:val="24"/>
                <w:szCs w:val="24"/>
                <w:rtl/>
              </w:rPr>
            </w:pPr>
            <w:r w:rsidRPr="002221EA">
              <w:rPr>
                <w:rFonts w:asciiTheme="majorBidi" w:eastAsiaTheme="minorHAnsi" w:hAnsiTheme="majorBidi" w:cstheme="majorBidi"/>
                <w:color w:val="000000" w:themeColor="text1"/>
                <w:sz w:val="24"/>
                <w:szCs w:val="24"/>
                <w:rtl/>
              </w:rPr>
              <w:t>6.00-9.00 م ²</w:t>
            </w:r>
          </w:p>
        </w:tc>
      </w:tr>
      <w:tr w:rsidR="00E82E55" w:rsidRPr="004939F6" w:rsidTr="002C309A">
        <w:trPr>
          <w:cnfStyle w:val="000000100000"/>
        </w:trPr>
        <w:tc>
          <w:tcPr>
            <w:cnfStyle w:val="001000000000"/>
            <w:tcW w:w="4788" w:type="dxa"/>
            <w:tcBorders>
              <w:top w:val="none" w:sz="0" w:space="0" w:color="auto"/>
              <w:left w:val="none" w:sz="0" w:space="0" w:color="auto"/>
              <w:bottom w:val="none" w:sz="0" w:space="0" w:color="auto"/>
            </w:tcBorders>
          </w:tcPr>
          <w:p w:rsidR="00E82E55" w:rsidRPr="002221EA" w:rsidRDefault="00E82E55" w:rsidP="00CC0417">
            <w:pPr>
              <w:pStyle w:val="ListParagraph"/>
              <w:tabs>
                <w:tab w:val="center" w:pos="1305"/>
              </w:tabs>
              <w:bidi/>
              <w:ind w:left="0"/>
              <w:jc w:val="center"/>
              <w:rPr>
                <w:rFonts w:asciiTheme="majorBidi" w:eastAsiaTheme="minorHAnsi" w:hAnsiTheme="majorBidi" w:cstheme="majorBidi"/>
                <w:b w:val="0"/>
                <w:bCs w:val="0"/>
                <w:color w:val="000000" w:themeColor="text1"/>
                <w:sz w:val="24"/>
                <w:szCs w:val="24"/>
                <w:rtl/>
              </w:rPr>
            </w:pPr>
            <w:r w:rsidRPr="002221EA">
              <w:rPr>
                <w:rFonts w:asciiTheme="majorBidi" w:eastAsiaTheme="minorHAnsi" w:hAnsiTheme="majorBidi" w:cstheme="majorBidi"/>
                <w:b w:val="0"/>
                <w:bCs w:val="0"/>
                <w:color w:val="000000" w:themeColor="text1"/>
                <w:sz w:val="24"/>
                <w:szCs w:val="24"/>
                <w:rtl/>
              </w:rPr>
              <w:t>موظف بغرفة مشتركة مع موظفين اخرين</w:t>
            </w:r>
          </w:p>
        </w:tc>
        <w:tc>
          <w:tcPr>
            <w:tcW w:w="4788" w:type="dxa"/>
            <w:tcBorders>
              <w:top w:val="none" w:sz="0" w:space="0" w:color="auto"/>
              <w:bottom w:val="none" w:sz="0" w:space="0" w:color="auto"/>
              <w:right w:val="none" w:sz="0" w:space="0" w:color="auto"/>
            </w:tcBorders>
          </w:tcPr>
          <w:p w:rsidR="00E82E55" w:rsidRPr="002221EA" w:rsidRDefault="00E82E55" w:rsidP="00CC0417">
            <w:pPr>
              <w:pStyle w:val="ListParagraph"/>
              <w:tabs>
                <w:tab w:val="center" w:pos="1305"/>
              </w:tabs>
              <w:bidi/>
              <w:ind w:left="0"/>
              <w:jc w:val="center"/>
              <w:cnfStyle w:val="000000100000"/>
              <w:rPr>
                <w:rFonts w:asciiTheme="majorBidi" w:eastAsiaTheme="minorHAnsi" w:hAnsiTheme="majorBidi" w:cstheme="majorBidi"/>
                <w:color w:val="000000" w:themeColor="text1"/>
                <w:sz w:val="24"/>
                <w:szCs w:val="24"/>
                <w:rtl/>
              </w:rPr>
            </w:pPr>
            <w:r w:rsidRPr="002221EA">
              <w:rPr>
                <w:rFonts w:asciiTheme="majorBidi" w:eastAsiaTheme="minorHAnsi" w:hAnsiTheme="majorBidi" w:cstheme="majorBidi"/>
                <w:color w:val="000000" w:themeColor="text1"/>
                <w:sz w:val="24"/>
                <w:szCs w:val="24"/>
                <w:rtl/>
              </w:rPr>
              <w:t>5.00  م ²</w:t>
            </w:r>
          </w:p>
        </w:tc>
      </w:tr>
      <w:tr w:rsidR="00E82E55" w:rsidRPr="004939F6" w:rsidTr="002C309A">
        <w:tc>
          <w:tcPr>
            <w:cnfStyle w:val="001000000000"/>
            <w:tcW w:w="4788" w:type="dxa"/>
          </w:tcPr>
          <w:p w:rsidR="00E82E55" w:rsidRPr="002221EA" w:rsidRDefault="00E82E55" w:rsidP="00CC0417">
            <w:pPr>
              <w:pStyle w:val="ListParagraph"/>
              <w:tabs>
                <w:tab w:val="center" w:pos="1305"/>
              </w:tabs>
              <w:bidi/>
              <w:ind w:left="0"/>
              <w:jc w:val="center"/>
              <w:rPr>
                <w:rFonts w:asciiTheme="majorBidi" w:eastAsiaTheme="minorHAnsi" w:hAnsiTheme="majorBidi" w:cstheme="majorBidi"/>
                <w:b w:val="0"/>
                <w:bCs w:val="0"/>
                <w:color w:val="000000" w:themeColor="text1"/>
                <w:sz w:val="24"/>
                <w:szCs w:val="24"/>
                <w:rtl/>
              </w:rPr>
            </w:pPr>
            <w:r w:rsidRPr="002221EA">
              <w:rPr>
                <w:rFonts w:asciiTheme="majorBidi" w:eastAsiaTheme="minorHAnsi" w:hAnsiTheme="majorBidi" w:cstheme="majorBidi"/>
                <w:b w:val="0"/>
                <w:bCs w:val="0"/>
                <w:color w:val="000000" w:themeColor="text1"/>
                <w:sz w:val="24"/>
                <w:szCs w:val="24"/>
                <w:rtl/>
              </w:rPr>
              <w:t xml:space="preserve">قاعة اجتماعات </w:t>
            </w:r>
          </w:p>
        </w:tc>
        <w:tc>
          <w:tcPr>
            <w:tcW w:w="4788" w:type="dxa"/>
          </w:tcPr>
          <w:p w:rsidR="00E82E55" w:rsidRPr="002221EA" w:rsidRDefault="00E82E55" w:rsidP="00CC0417">
            <w:pPr>
              <w:pStyle w:val="ListParagraph"/>
              <w:tabs>
                <w:tab w:val="center" w:pos="1305"/>
              </w:tabs>
              <w:bidi/>
              <w:ind w:left="0"/>
              <w:jc w:val="center"/>
              <w:cnfStyle w:val="000000000000"/>
              <w:rPr>
                <w:rFonts w:asciiTheme="majorBidi" w:eastAsiaTheme="minorHAnsi" w:hAnsiTheme="majorBidi" w:cstheme="majorBidi"/>
                <w:color w:val="000000" w:themeColor="text1"/>
                <w:sz w:val="24"/>
                <w:szCs w:val="24"/>
                <w:rtl/>
              </w:rPr>
            </w:pPr>
            <w:r w:rsidRPr="002221EA">
              <w:rPr>
                <w:rFonts w:asciiTheme="majorBidi" w:eastAsiaTheme="minorHAnsi" w:hAnsiTheme="majorBidi" w:cstheme="majorBidi"/>
                <w:color w:val="000000" w:themeColor="text1"/>
                <w:sz w:val="24"/>
                <w:szCs w:val="24"/>
                <w:rtl/>
              </w:rPr>
              <w:t>2.5 م ² لكل شخص</w:t>
            </w:r>
          </w:p>
        </w:tc>
      </w:tr>
      <w:tr w:rsidR="00E82E55" w:rsidRPr="004939F6" w:rsidTr="002C309A">
        <w:trPr>
          <w:cnfStyle w:val="000000100000"/>
        </w:trPr>
        <w:tc>
          <w:tcPr>
            <w:cnfStyle w:val="001000000000"/>
            <w:tcW w:w="4788" w:type="dxa"/>
            <w:tcBorders>
              <w:top w:val="none" w:sz="0" w:space="0" w:color="auto"/>
              <w:left w:val="none" w:sz="0" w:space="0" w:color="auto"/>
              <w:bottom w:val="none" w:sz="0" w:space="0" w:color="auto"/>
            </w:tcBorders>
          </w:tcPr>
          <w:p w:rsidR="00E82E55" w:rsidRPr="002221EA" w:rsidRDefault="00E82E55" w:rsidP="00CC0417">
            <w:pPr>
              <w:pStyle w:val="ListParagraph"/>
              <w:tabs>
                <w:tab w:val="center" w:pos="1305"/>
              </w:tabs>
              <w:bidi/>
              <w:ind w:left="0"/>
              <w:jc w:val="center"/>
              <w:rPr>
                <w:rFonts w:asciiTheme="majorBidi" w:eastAsiaTheme="minorHAnsi" w:hAnsiTheme="majorBidi" w:cstheme="majorBidi"/>
                <w:b w:val="0"/>
                <w:bCs w:val="0"/>
                <w:color w:val="000000" w:themeColor="text1"/>
                <w:sz w:val="24"/>
                <w:szCs w:val="24"/>
                <w:rtl/>
              </w:rPr>
            </w:pPr>
            <w:r w:rsidRPr="002221EA">
              <w:rPr>
                <w:rFonts w:asciiTheme="majorBidi" w:eastAsiaTheme="minorHAnsi" w:hAnsiTheme="majorBidi" w:cstheme="majorBidi"/>
                <w:b w:val="0"/>
                <w:bCs w:val="0"/>
                <w:color w:val="000000" w:themeColor="text1"/>
                <w:sz w:val="24"/>
                <w:szCs w:val="24"/>
                <w:rtl/>
              </w:rPr>
              <w:t>رئيس قسم</w:t>
            </w:r>
          </w:p>
        </w:tc>
        <w:tc>
          <w:tcPr>
            <w:tcW w:w="4788" w:type="dxa"/>
            <w:tcBorders>
              <w:top w:val="none" w:sz="0" w:space="0" w:color="auto"/>
              <w:bottom w:val="none" w:sz="0" w:space="0" w:color="auto"/>
              <w:right w:val="none" w:sz="0" w:space="0" w:color="auto"/>
            </w:tcBorders>
          </w:tcPr>
          <w:p w:rsidR="00E82E55" w:rsidRPr="002221EA" w:rsidRDefault="00E82E55" w:rsidP="00CC0417">
            <w:pPr>
              <w:pStyle w:val="ListParagraph"/>
              <w:tabs>
                <w:tab w:val="center" w:pos="1305"/>
              </w:tabs>
              <w:bidi/>
              <w:ind w:left="0"/>
              <w:jc w:val="center"/>
              <w:cnfStyle w:val="000000100000"/>
              <w:rPr>
                <w:rFonts w:asciiTheme="majorBidi" w:eastAsiaTheme="minorHAnsi" w:hAnsiTheme="majorBidi" w:cstheme="majorBidi"/>
                <w:color w:val="000000" w:themeColor="text1"/>
                <w:sz w:val="24"/>
                <w:szCs w:val="24"/>
                <w:rtl/>
              </w:rPr>
            </w:pPr>
            <w:r w:rsidRPr="002221EA">
              <w:rPr>
                <w:rFonts w:asciiTheme="majorBidi" w:eastAsiaTheme="minorHAnsi" w:hAnsiTheme="majorBidi" w:cstheme="majorBidi"/>
                <w:color w:val="000000" w:themeColor="text1"/>
                <w:sz w:val="24"/>
                <w:szCs w:val="24"/>
                <w:rtl/>
              </w:rPr>
              <w:t>15.00-25.00  م ²</w:t>
            </w:r>
          </w:p>
        </w:tc>
      </w:tr>
    </w:tbl>
    <w:p w:rsidR="002C309A" w:rsidRDefault="002C309A" w:rsidP="00E82E55">
      <w:pPr>
        <w:pStyle w:val="ListParagraph"/>
        <w:tabs>
          <w:tab w:val="center" w:pos="1305"/>
        </w:tabs>
        <w:bidi/>
        <w:ind w:left="0"/>
        <w:jc w:val="center"/>
        <w:rPr>
          <w:rFonts w:asciiTheme="majorBidi" w:hAnsiTheme="majorBidi" w:cstheme="majorBidi"/>
          <w:color w:val="2E74B5" w:themeColor="accent5" w:themeShade="BF"/>
          <w:shd w:val="clear" w:color="auto" w:fill="FFFFFF"/>
        </w:rPr>
      </w:pPr>
    </w:p>
    <w:p w:rsidR="00E82E55" w:rsidRPr="002C309A" w:rsidRDefault="00E82E55" w:rsidP="002C309A">
      <w:pPr>
        <w:pStyle w:val="ListParagraph"/>
        <w:tabs>
          <w:tab w:val="center" w:pos="1305"/>
        </w:tabs>
        <w:bidi/>
        <w:ind w:left="0"/>
        <w:jc w:val="center"/>
        <w:rPr>
          <w:rFonts w:asciiTheme="majorBidi" w:hAnsiTheme="majorBidi" w:cstheme="majorBidi"/>
          <w:color w:val="8E0000"/>
          <w:sz w:val="20"/>
          <w:szCs w:val="20"/>
          <w:shd w:val="clear" w:color="auto" w:fill="FFFFFF"/>
          <w:rtl/>
        </w:rPr>
      </w:pPr>
      <w:r w:rsidRPr="002C309A">
        <w:rPr>
          <w:rFonts w:asciiTheme="majorBidi" w:hAnsiTheme="majorBidi" w:cstheme="majorBidi" w:hint="cs"/>
          <w:color w:val="8E0000"/>
          <w:sz w:val="20"/>
          <w:szCs w:val="20"/>
          <w:shd w:val="clear" w:color="auto" w:fill="FFFFFF"/>
          <w:rtl/>
        </w:rPr>
        <w:t>جدول (</w:t>
      </w:r>
      <w:r w:rsidRPr="002C309A">
        <w:rPr>
          <w:rFonts w:asciiTheme="majorBidi" w:hAnsiTheme="majorBidi" w:cstheme="majorBidi"/>
          <w:color w:val="8E0000"/>
          <w:sz w:val="20"/>
          <w:szCs w:val="20"/>
          <w:shd w:val="clear" w:color="auto" w:fill="FFFFFF"/>
        </w:rPr>
        <w:t>2.3</w:t>
      </w:r>
      <w:r w:rsidRPr="002C309A">
        <w:rPr>
          <w:rFonts w:asciiTheme="majorBidi" w:hAnsiTheme="majorBidi" w:cstheme="majorBidi" w:hint="cs"/>
          <w:color w:val="8E0000"/>
          <w:sz w:val="20"/>
          <w:szCs w:val="20"/>
          <w:shd w:val="clear" w:color="auto" w:fill="FFFFFF"/>
          <w:rtl/>
        </w:rPr>
        <w:t xml:space="preserve">): </w:t>
      </w:r>
      <w:r w:rsidRPr="002C309A">
        <w:rPr>
          <w:rFonts w:asciiTheme="majorBidi" w:hAnsiTheme="majorBidi" w:cstheme="majorBidi"/>
          <w:color w:val="8E0000"/>
          <w:sz w:val="20"/>
          <w:szCs w:val="20"/>
          <w:shd w:val="clear" w:color="auto" w:fill="FFFFFF"/>
          <w:rtl/>
        </w:rPr>
        <w:t xml:space="preserve">المساحة اللازمة للأشخاص </w:t>
      </w:r>
      <w:r w:rsidRPr="002C309A">
        <w:rPr>
          <w:rFonts w:asciiTheme="majorBidi" w:hAnsiTheme="majorBidi" w:cstheme="majorBidi" w:hint="cs"/>
          <w:color w:val="8E0000"/>
          <w:sz w:val="20"/>
          <w:szCs w:val="20"/>
          <w:shd w:val="clear" w:color="auto" w:fill="FFFFFF"/>
          <w:rtl/>
        </w:rPr>
        <w:t xml:space="preserve">بما في ذلك الملحقات الخاصة في المكاتب </w:t>
      </w:r>
      <w:r w:rsidRPr="002C309A">
        <w:rPr>
          <w:rFonts w:asciiTheme="majorBidi" w:hAnsiTheme="majorBidi" w:cstheme="majorBidi"/>
          <w:color w:val="8E0000"/>
          <w:sz w:val="20"/>
          <w:szCs w:val="20"/>
          <w:shd w:val="clear" w:color="auto" w:fill="FFFFFF"/>
        </w:rPr>
        <w:t>(neufert,2006)</w:t>
      </w:r>
    </w:p>
    <w:p w:rsidR="00E82E55" w:rsidRPr="00D87F35" w:rsidRDefault="00E82E55" w:rsidP="00E82E55">
      <w:pPr>
        <w:pStyle w:val="ListParagraph"/>
        <w:tabs>
          <w:tab w:val="center" w:pos="1305"/>
        </w:tabs>
        <w:bidi/>
        <w:ind w:left="0"/>
        <w:jc w:val="center"/>
        <w:rPr>
          <w:rFonts w:asciiTheme="majorBidi" w:hAnsiTheme="majorBidi" w:cstheme="majorBidi"/>
          <w:color w:val="1F4E79" w:themeColor="accent5" w:themeShade="80"/>
          <w:shd w:val="clear" w:color="auto" w:fill="FFFFFF"/>
          <w:rtl/>
        </w:rPr>
      </w:pPr>
    </w:p>
    <w:p w:rsidR="00E82E55" w:rsidRPr="00FA2185" w:rsidRDefault="00E82E55" w:rsidP="00E82E55">
      <w:pPr>
        <w:pStyle w:val="Heading1"/>
        <w:numPr>
          <w:ilvl w:val="2"/>
          <w:numId w:val="27"/>
        </w:numPr>
        <w:bidi/>
        <w:spacing w:line="480" w:lineRule="auto"/>
        <w:jc w:val="both"/>
        <w:rPr>
          <w:rFonts w:asciiTheme="majorBidi" w:hAnsiTheme="majorBidi"/>
          <w:color w:val="000000" w:themeColor="text1"/>
          <w:sz w:val="24"/>
          <w:szCs w:val="24"/>
          <w:rtl/>
        </w:rPr>
      </w:pPr>
      <w:r w:rsidRPr="00FA2185">
        <w:rPr>
          <w:rFonts w:asciiTheme="majorBidi" w:hAnsiTheme="majorBidi"/>
          <w:color w:val="000000" w:themeColor="text1"/>
          <w:sz w:val="24"/>
          <w:szCs w:val="24"/>
          <w:rtl/>
        </w:rPr>
        <w:t xml:space="preserve">النشاطات الخدماتية </w:t>
      </w:r>
    </w:p>
    <w:p w:rsidR="00E82E55" w:rsidRDefault="00E82E55" w:rsidP="00E82E55">
      <w:pPr>
        <w:pStyle w:val="ListParagraph"/>
        <w:bidi/>
        <w:spacing w:line="360" w:lineRule="auto"/>
        <w:ind w:left="90"/>
        <w:rPr>
          <w:rFonts w:asciiTheme="majorBidi" w:hAnsiTheme="majorBidi" w:cstheme="majorBidi"/>
          <w:sz w:val="24"/>
          <w:szCs w:val="24"/>
          <w:shd w:val="clear" w:color="auto" w:fill="FFFFFF"/>
          <w:rtl/>
        </w:rPr>
      </w:pPr>
      <w:r w:rsidRPr="00607242">
        <w:rPr>
          <w:rFonts w:asciiTheme="majorBidi" w:hAnsiTheme="majorBidi" w:cstheme="majorBidi"/>
          <w:sz w:val="24"/>
          <w:szCs w:val="24"/>
          <w:shd w:val="clear" w:color="auto" w:fill="FFFFFF"/>
          <w:rtl/>
        </w:rPr>
        <w:t xml:space="preserve">          وتضم الفراغات الخاصة بتوفير الخدمات اللازمة لمختلف أقسام معهد علوم الأعصاب يالإض</w:t>
      </w:r>
      <w:r>
        <w:rPr>
          <w:rFonts w:asciiTheme="majorBidi" w:hAnsiTheme="majorBidi" w:cstheme="majorBidi"/>
          <w:sz w:val="24"/>
          <w:szCs w:val="24"/>
          <w:shd w:val="clear" w:color="auto" w:fill="FFFFFF"/>
          <w:rtl/>
        </w:rPr>
        <w:t xml:space="preserve">افة إلى كافيتريا وخدمات متفرقة </w:t>
      </w:r>
      <w:r>
        <w:rPr>
          <w:rFonts w:asciiTheme="majorBidi" w:hAnsiTheme="majorBidi" w:cstheme="majorBidi" w:hint="cs"/>
          <w:sz w:val="24"/>
          <w:szCs w:val="24"/>
          <w:shd w:val="clear" w:color="auto" w:fill="FFFFFF"/>
          <w:rtl/>
        </w:rPr>
        <w:t>أ</w:t>
      </w:r>
      <w:r w:rsidRPr="00607242">
        <w:rPr>
          <w:rFonts w:asciiTheme="majorBidi" w:hAnsiTheme="majorBidi" w:cstheme="majorBidi"/>
          <w:sz w:val="24"/>
          <w:szCs w:val="24"/>
          <w:shd w:val="clear" w:color="auto" w:fill="FFFFFF"/>
          <w:rtl/>
        </w:rPr>
        <w:t>خرى، وهذه الفراغات هي:</w:t>
      </w:r>
    </w:p>
    <w:p w:rsidR="00E82E55" w:rsidRPr="00607242" w:rsidRDefault="00E82E55" w:rsidP="00E82E55">
      <w:pPr>
        <w:pStyle w:val="ListParagraph"/>
        <w:bidi/>
        <w:spacing w:line="360" w:lineRule="auto"/>
        <w:ind w:left="90"/>
        <w:rPr>
          <w:rFonts w:asciiTheme="majorBidi" w:hAnsiTheme="majorBidi" w:cstheme="majorBidi"/>
          <w:sz w:val="24"/>
          <w:szCs w:val="24"/>
          <w:shd w:val="clear" w:color="auto" w:fill="FFFFFF"/>
          <w:rtl/>
        </w:rPr>
      </w:pPr>
    </w:p>
    <w:p w:rsidR="00E82E55" w:rsidRPr="00607242" w:rsidRDefault="00E82E55" w:rsidP="00E82E55">
      <w:pPr>
        <w:pStyle w:val="ListParagraph"/>
        <w:numPr>
          <w:ilvl w:val="0"/>
          <w:numId w:val="7"/>
        </w:numPr>
        <w:bidi/>
        <w:spacing w:line="360" w:lineRule="auto"/>
        <w:ind w:left="180" w:hanging="131"/>
        <w:rPr>
          <w:rFonts w:asciiTheme="majorBidi" w:eastAsiaTheme="majorEastAsia" w:hAnsiTheme="majorBidi" w:cstheme="majorBidi"/>
          <w:color w:val="000000" w:themeColor="text1"/>
          <w:sz w:val="24"/>
          <w:szCs w:val="24"/>
        </w:rPr>
      </w:pPr>
      <w:r>
        <w:rPr>
          <w:rFonts w:asciiTheme="majorBidi" w:eastAsiaTheme="majorEastAsia" w:hAnsiTheme="majorBidi" w:cstheme="majorBidi" w:hint="cs"/>
          <w:color w:val="000000" w:themeColor="text1"/>
          <w:sz w:val="24"/>
          <w:szCs w:val="24"/>
          <w:rtl/>
        </w:rPr>
        <w:t xml:space="preserve"> </w:t>
      </w:r>
      <w:r w:rsidRPr="00F229EE">
        <w:rPr>
          <w:rFonts w:asciiTheme="majorBidi" w:eastAsiaTheme="majorEastAsia" w:hAnsiTheme="majorBidi" w:cstheme="majorBidi"/>
          <w:color w:val="000000" w:themeColor="text1"/>
          <w:sz w:val="24"/>
          <w:szCs w:val="24"/>
          <w:rtl/>
        </w:rPr>
        <w:t>الكافتيريا: حيث</w:t>
      </w:r>
      <w:r w:rsidRPr="00607242">
        <w:rPr>
          <w:rFonts w:asciiTheme="majorBidi" w:eastAsiaTheme="majorEastAsia" w:hAnsiTheme="majorBidi" w:cstheme="majorBidi"/>
          <w:color w:val="000000" w:themeColor="text1"/>
          <w:sz w:val="24"/>
          <w:szCs w:val="24"/>
          <w:rtl/>
        </w:rPr>
        <w:t xml:space="preserve"> تستخدم من قبل الموظفين وكذلك من الطلاب والزوار القادمين من الخارج.</w:t>
      </w:r>
    </w:p>
    <w:p w:rsidR="00E82E55" w:rsidRPr="00607242" w:rsidRDefault="00E82E55" w:rsidP="00E82E55">
      <w:pPr>
        <w:bidi/>
        <w:spacing w:line="360" w:lineRule="auto"/>
        <w:rPr>
          <w:rFonts w:asciiTheme="majorBidi" w:eastAsiaTheme="majorEastAsia" w:hAnsiTheme="majorBidi" w:cstheme="majorBidi"/>
          <w:color w:val="000000" w:themeColor="text1"/>
          <w:sz w:val="24"/>
          <w:szCs w:val="24"/>
          <w:rtl/>
        </w:rPr>
      </w:pPr>
      <w:r w:rsidRPr="00607242">
        <w:rPr>
          <w:rFonts w:asciiTheme="majorBidi" w:eastAsiaTheme="majorEastAsia" w:hAnsiTheme="majorBidi" w:cstheme="majorBidi"/>
          <w:color w:val="000000" w:themeColor="text1"/>
          <w:sz w:val="24"/>
          <w:szCs w:val="24"/>
          <w:rtl/>
        </w:rPr>
        <w:t>وبشكل عام تتكون من الفراغات التالية:</w:t>
      </w:r>
    </w:p>
    <w:p w:rsidR="00E82E55" w:rsidRPr="00607242" w:rsidRDefault="00E82E55" w:rsidP="00E82E55">
      <w:pPr>
        <w:pStyle w:val="ListParagraph"/>
        <w:numPr>
          <w:ilvl w:val="0"/>
          <w:numId w:val="5"/>
        </w:numPr>
        <w:bidi/>
        <w:spacing w:line="360" w:lineRule="auto"/>
        <w:jc w:val="both"/>
        <w:rPr>
          <w:rFonts w:asciiTheme="majorBidi" w:eastAsiaTheme="majorEastAsia" w:hAnsiTheme="majorBidi" w:cstheme="majorBidi"/>
          <w:color w:val="000000" w:themeColor="text1"/>
          <w:sz w:val="24"/>
          <w:szCs w:val="24"/>
        </w:rPr>
      </w:pPr>
      <w:r w:rsidRPr="00607242">
        <w:rPr>
          <w:rFonts w:asciiTheme="majorBidi" w:eastAsiaTheme="majorEastAsia" w:hAnsiTheme="majorBidi" w:cstheme="majorBidi"/>
          <w:color w:val="000000" w:themeColor="text1"/>
          <w:sz w:val="24"/>
          <w:szCs w:val="24"/>
          <w:rtl/>
        </w:rPr>
        <w:lastRenderedPageBreak/>
        <w:t>المدخل والاستقبال: يجب أن يكون المدخل واضح ومميز وذو حجم مناسب وهو منفصل عن مداخل الخدمة التي تستخدم لإدخال الحاجات التموينية.</w:t>
      </w:r>
    </w:p>
    <w:p w:rsidR="00E82E55" w:rsidRPr="002C5F49" w:rsidRDefault="00E82E55" w:rsidP="00E82E55">
      <w:pPr>
        <w:pStyle w:val="ListParagraph"/>
        <w:numPr>
          <w:ilvl w:val="0"/>
          <w:numId w:val="5"/>
        </w:numPr>
        <w:bidi/>
        <w:spacing w:line="360" w:lineRule="auto"/>
        <w:jc w:val="both"/>
        <w:rPr>
          <w:rFonts w:asciiTheme="majorBidi" w:eastAsiaTheme="majorEastAsia" w:hAnsiTheme="majorBidi" w:cstheme="majorBidi"/>
          <w:color w:val="000000" w:themeColor="text1"/>
          <w:sz w:val="24"/>
          <w:szCs w:val="24"/>
        </w:rPr>
      </w:pPr>
      <w:r w:rsidRPr="00607242">
        <w:rPr>
          <w:rFonts w:asciiTheme="majorBidi" w:eastAsiaTheme="majorEastAsia" w:hAnsiTheme="majorBidi" w:cstheme="majorBidi"/>
          <w:color w:val="000000" w:themeColor="text1"/>
          <w:sz w:val="24"/>
          <w:szCs w:val="24"/>
          <w:rtl/>
        </w:rPr>
        <w:t>صالة الطعام: لا بد أن تأخذ هذه الصالة صفة الاتساع ويمكن تخصيص 1.25 م/كرسي في الصالة، وفي حالة ازدياد الطلب على تخصيص فلا بد من أن تفي باحتياجات هذا الطلب وأن تستوعب الأعداد الكبيرة التي من الممكن أن تتواجد في نفس الوقت.</w:t>
      </w:r>
    </w:p>
    <w:p w:rsidR="00E82E55" w:rsidRPr="002C5F49" w:rsidRDefault="00E82E55" w:rsidP="00E82E55">
      <w:pPr>
        <w:bidi/>
        <w:ind w:left="180"/>
        <w:rPr>
          <w:rFonts w:asciiTheme="majorBidi" w:eastAsiaTheme="majorEastAsia" w:hAnsiTheme="majorBidi" w:cstheme="majorBidi"/>
          <w:color w:val="000000" w:themeColor="text1"/>
          <w:sz w:val="24"/>
          <w:szCs w:val="24"/>
          <w:rtl/>
        </w:rPr>
      </w:pPr>
    </w:p>
    <w:p w:rsidR="00E82E55" w:rsidRPr="00607242" w:rsidRDefault="00E82E55" w:rsidP="00E82E55">
      <w:pPr>
        <w:pStyle w:val="ListParagraph"/>
        <w:bidi/>
        <w:ind w:left="540"/>
        <w:jc w:val="center"/>
        <w:rPr>
          <w:rFonts w:asciiTheme="majorBidi" w:eastAsiaTheme="majorEastAsia" w:hAnsiTheme="majorBidi" w:cstheme="majorBidi"/>
          <w:b/>
          <w:bCs/>
          <w:color w:val="000000" w:themeColor="text1"/>
          <w:sz w:val="24"/>
          <w:szCs w:val="24"/>
          <w:rtl/>
        </w:rPr>
      </w:pPr>
      <w:r>
        <w:rPr>
          <w:rFonts w:asciiTheme="majorBidi" w:eastAsiaTheme="majorEastAsia" w:hAnsiTheme="majorBidi" w:cstheme="majorBidi"/>
          <w:b/>
          <w:bCs/>
          <w:noProof/>
          <w:color w:val="000000" w:themeColor="text1"/>
          <w:sz w:val="24"/>
          <w:szCs w:val="24"/>
        </w:rPr>
        <w:drawing>
          <wp:inline distT="0" distB="0" distL="0" distR="0">
            <wp:extent cx="3672840" cy="2820035"/>
            <wp:effectExtent l="19050" t="0" r="381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14" cstate="print"/>
                    <a:srcRect/>
                    <a:stretch>
                      <a:fillRect/>
                    </a:stretch>
                  </pic:blipFill>
                  <pic:spPr bwMode="auto">
                    <a:xfrm>
                      <a:off x="0" y="0"/>
                      <a:ext cx="3672840" cy="2820035"/>
                    </a:xfrm>
                    <a:prstGeom prst="rect">
                      <a:avLst/>
                    </a:prstGeom>
                    <a:noFill/>
                    <a:ln w="9525">
                      <a:noFill/>
                      <a:miter lim="800000"/>
                      <a:headEnd/>
                      <a:tailEnd/>
                    </a:ln>
                  </pic:spPr>
                </pic:pic>
              </a:graphicData>
            </a:graphic>
          </wp:inline>
        </w:drawing>
      </w:r>
    </w:p>
    <w:p w:rsidR="00E82E55" w:rsidRPr="005B66D2" w:rsidRDefault="00E82E55" w:rsidP="00E82E55">
      <w:pPr>
        <w:pStyle w:val="ListParagraph"/>
        <w:tabs>
          <w:tab w:val="center" w:pos="1305"/>
        </w:tabs>
        <w:bidi/>
        <w:spacing w:line="240" w:lineRule="auto"/>
        <w:ind w:left="270"/>
        <w:jc w:val="center"/>
        <w:rPr>
          <w:rFonts w:asciiTheme="majorBidi" w:hAnsiTheme="majorBidi" w:cstheme="majorBidi"/>
          <w:color w:val="1F4E79" w:themeColor="accent5" w:themeShade="80"/>
          <w:shd w:val="clear" w:color="auto" w:fill="FFFFFF"/>
          <w:rtl/>
        </w:rPr>
      </w:pPr>
    </w:p>
    <w:p w:rsidR="00E82E55" w:rsidRPr="002C309A" w:rsidRDefault="00E82E55" w:rsidP="00E82E55">
      <w:pPr>
        <w:pStyle w:val="ListParagraph"/>
        <w:tabs>
          <w:tab w:val="center" w:pos="1305"/>
        </w:tabs>
        <w:bidi/>
        <w:spacing w:line="240" w:lineRule="auto"/>
        <w:ind w:left="270"/>
        <w:jc w:val="center"/>
        <w:rPr>
          <w:rFonts w:asciiTheme="majorBidi" w:hAnsiTheme="majorBidi" w:cstheme="majorBidi"/>
          <w:color w:val="8E0000"/>
          <w:sz w:val="20"/>
          <w:szCs w:val="20"/>
          <w:shd w:val="clear" w:color="auto" w:fill="FFFFFF"/>
          <w:rtl/>
        </w:rPr>
      </w:pPr>
      <w:r w:rsidRPr="002C309A">
        <w:rPr>
          <w:rFonts w:asciiTheme="majorBidi" w:hAnsiTheme="majorBidi" w:cstheme="majorBidi"/>
          <w:color w:val="8E0000"/>
          <w:sz w:val="20"/>
          <w:szCs w:val="20"/>
          <w:shd w:val="clear" w:color="auto" w:fill="FFFFFF"/>
          <w:rtl/>
        </w:rPr>
        <w:t xml:space="preserve">الشكل( </w:t>
      </w:r>
      <w:r w:rsidRPr="002C309A">
        <w:rPr>
          <w:rFonts w:asciiTheme="majorBidi" w:hAnsiTheme="majorBidi" w:cstheme="majorBidi" w:hint="cs"/>
          <w:color w:val="8E0000"/>
          <w:sz w:val="20"/>
          <w:szCs w:val="20"/>
          <w:shd w:val="clear" w:color="auto" w:fill="FFFFFF"/>
          <w:rtl/>
        </w:rPr>
        <w:t>6.3</w:t>
      </w:r>
      <w:r w:rsidRPr="002C309A">
        <w:rPr>
          <w:rFonts w:asciiTheme="majorBidi" w:hAnsiTheme="majorBidi" w:cstheme="majorBidi"/>
          <w:color w:val="8E0000"/>
          <w:sz w:val="20"/>
          <w:szCs w:val="20"/>
          <w:shd w:val="clear" w:color="auto" w:fill="FFFFFF"/>
          <w:rtl/>
        </w:rPr>
        <w:t>): المسافات بين الطاولات (ترتيب متوازي)</w:t>
      </w:r>
      <w:r w:rsidRPr="002C309A">
        <w:rPr>
          <w:rFonts w:asciiTheme="majorBidi" w:hAnsiTheme="majorBidi" w:cstheme="majorBidi" w:hint="cs"/>
          <w:color w:val="8E0000"/>
          <w:sz w:val="20"/>
          <w:szCs w:val="20"/>
          <w:shd w:val="clear" w:color="auto" w:fill="FFFFFF"/>
          <w:rtl/>
        </w:rPr>
        <w:t xml:space="preserve"> </w:t>
      </w:r>
      <w:r w:rsidRPr="002C309A">
        <w:rPr>
          <w:rFonts w:asciiTheme="majorBidi" w:hAnsiTheme="majorBidi" w:cstheme="majorBidi"/>
          <w:color w:val="8E0000"/>
          <w:sz w:val="20"/>
          <w:szCs w:val="20"/>
          <w:shd w:val="clear" w:color="auto" w:fill="FFFFFF"/>
        </w:rPr>
        <w:t>(neufert,2006)</w:t>
      </w:r>
    </w:p>
    <w:p w:rsidR="00E82E55" w:rsidRPr="00607242" w:rsidRDefault="00E82E55" w:rsidP="00E82E55">
      <w:pPr>
        <w:bidi/>
        <w:jc w:val="center"/>
        <w:rPr>
          <w:rFonts w:asciiTheme="majorBidi" w:hAnsiTheme="majorBidi" w:cstheme="majorBidi"/>
          <w:sz w:val="24"/>
          <w:szCs w:val="24"/>
          <w:rtl/>
        </w:rPr>
      </w:pPr>
      <w:r w:rsidRPr="00607242">
        <w:rPr>
          <w:rFonts w:asciiTheme="majorBidi" w:hAnsiTheme="majorBidi" w:cstheme="majorBidi"/>
          <w:sz w:val="24"/>
          <w:szCs w:val="24"/>
          <w:rtl/>
        </w:rPr>
        <w:t xml:space="preserve">    </w:t>
      </w:r>
    </w:p>
    <w:p w:rsidR="00E82E55" w:rsidRPr="002C5F49" w:rsidRDefault="00E82E55" w:rsidP="00E82E55">
      <w:pPr>
        <w:bidi/>
        <w:spacing w:line="360" w:lineRule="auto"/>
        <w:jc w:val="center"/>
        <w:rPr>
          <w:rFonts w:asciiTheme="majorBidi" w:hAnsiTheme="majorBidi" w:cstheme="majorBidi"/>
          <w:sz w:val="24"/>
          <w:szCs w:val="24"/>
          <w:rtl/>
        </w:rPr>
      </w:pPr>
      <w:r w:rsidRPr="00607242">
        <w:rPr>
          <w:rFonts w:asciiTheme="majorBidi" w:hAnsiTheme="majorBidi" w:cstheme="majorBidi"/>
          <w:sz w:val="24"/>
          <w:szCs w:val="24"/>
          <w:rtl/>
        </w:rPr>
        <w:t xml:space="preserve">    </w:t>
      </w:r>
      <w:r>
        <w:rPr>
          <w:rFonts w:asciiTheme="majorBidi" w:hAnsiTheme="majorBidi" w:cstheme="majorBidi"/>
          <w:noProof/>
          <w:sz w:val="24"/>
          <w:szCs w:val="24"/>
        </w:rPr>
        <w:drawing>
          <wp:inline distT="0" distB="0" distL="0" distR="0">
            <wp:extent cx="3634740" cy="2589530"/>
            <wp:effectExtent l="19050" t="0" r="3810" b="0"/>
            <wp:docPr id="1"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rrowheads="1"/>
                    </pic:cNvPicPr>
                  </pic:nvPicPr>
                  <pic:blipFill>
                    <a:blip r:embed="rId15" cstate="print"/>
                    <a:srcRect/>
                    <a:stretch>
                      <a:fillRect/>
                    </a:stretch>
                  </pic:blipFill>
                  <pic:spPr bwMode="auto">
                    <a:xfrm>
                      <a:off x="0" y="0"/>
                      <a:ext cx="3634740" cy="2589530"/>
                    </a:xfrm>
                    <a:prstGeom prst="rect">
                      <a:avLst/>
                    </a:prstGeom>
                    <a:noFill/>
                    <a:ln w="9525">
                      <a:noFill/>
                      <a:miter lim="800000"/>
                      <a:headEnd/>
                      <a:tailEnd/>
                    </a:ln>
                  </pic:spPr>
                </pic:pic>
              </a:graphicData>
            </a:graphic>
          </wp:inline>
        </w:drawing>
      </w:r>
    </w:p>
    <w:p w:rsidR="00E82E55" w:rsidRPr="002C309A" w:rsidRDefault="00E82E55" w:rsidP="00E82E55">
      <w:pPr>
        <w:pStyle w:val="ListParagraph"/>
        <w:tabs>
          <w:tab w:val="center" w:pos="1305"/>
        </w:tabs>
        <w:bidi/>
        <w:spacing w:line="240" w:lineRule="auto"/>
        <w:ind w:left="270"/>
        <w:jc w:val="center"/>
        <w:rPr>
          <w:rFonts w:asciiTheme="majorBidi" w:hAnsiTheme="majorBidi" w:cstheme="majorBidi"/>
          <w:color w:val="8E0000"/>
          <w:sz w:val="20"/>
          <w:szCs w:val="20"/>
          <w:shd w:val="clear" w:color="auto" w:fill="FFFFFF"/>
          <w:rtl/>
        </w:rPr>
      </w:pPr>
      <w:r w:rsidRPr="002C309A">
        <w:rPr>
          <w:rFonts w:asciiTheme="majorBidi" w:hAnsiTheme="majorBidi" w:cstheme="majorBidi"/>
          <w:color w:val="8E0000"/>
          <w:sz w:val="20"/>
          <w:szCs w:val="20"/>
          <w:shd w:val="clear" w:color="auto" w:fill="FFFFFF"/>
          <w:rtl/>
        </w:rPr>
        <w:t xml:space="preserve">الشكل( </w:t>
      </w:r>
      <w:r w:rsidRPr="002C309A">
        <w:rPr>
          <w:rFonts w:asciiTheme="majorBidi" w:hAnsiTheme="majorBidi" w:cstheme="majorBidi" w:hint="cs"/>
          <w:color w:val="8E0000"/>
          <w:sz w:val="20"/>
          <w:szCs w:val="20"/>
          <w:shd w:val="clear" w:color="auto" w:fill="FFFFFF"/>
          <w:rtl/>
        </w:rPr>
        <w:t>7.3</w:t>
      </w:r>
      <w:r w:rsidRPr="002C309A">
        <w:rPr>
          <w:rFonts w:asciiTheme="majorBidi" w:hAnsiTheme="majorBidi" w:cstheme="majorBidi"/>
          <w:color w:val="8E0000"/>
          <w:sz w:val="20"/>
          <w:szCs w:val="20"/>
          <w:shd w:val="clear" w:color="auto" w:fill="FFFFFF"/>
          <w:rtl/>
        </w:rPr>
        <w:t>): المسافات بين الطاولات (ترتيب قطري)</w:t>
      </w:r>
      <w:r w:rsidRPr="002C309A">
        <w:rPr>
          <w:rFonts w:asciiTheme="majorBidi" w:hAnsiTheme="majorBidi" w:cstheme="majorBidi" w:hint="cs"/>
          <w:color w:val="8E0000"/>
          <w:sz w:val="20"/>
          <w:szCs w:val="20"/>
          <w:shd w:val="clear" w:color="auto" w:fill="FFFFFF"/>
          <w:rtl/>
        </w:rPr>
        <w:t xml:space="preserve"> </w:t>
      </w:r>
      <w:r w:rsidRPr="002C309A">
        <w:rPr>
          <w:rFonts w:asciiTheme="majorBidi" w:hAnsiTheme="majorBidi" w:cstheme="majorBidi"/>
          <w:color w:val="8E0000"/>
          <w:sz w:val="20"/>
          <w:szCs w:val="20"/>
          <w:shd w:val="clear" w:color="auto" w:fill="FFFFFF"/>
        </w:rPr>
        <w:t>(neufert,2006)</w:t>
      </w:r>
    </w:p>
    <w:p w:rsidR="00E82E55" w:rsidRPr="00607242" w:rsidRDefault="00E82E55" w:rsidP="00E82E55">
      <w:pPr>
        <w:bidi/>
        <w:spacing w:line="360" w:lineRule="auto"/>
        <w:jc w:val="both"/>
        <w:rPr>
          <w:rFonts w:asciiTheme="majorBidi" w:hAnsiTheme="majorBidi" w:cstheme="majorBidi"/>
          <w:sz w:val="24"/>
          <w:szCs w:val="24"/>
          <w:rtl/>
        </w:rPr>
      </w:pPr>
    </w:p>
    <w:p w:rsidR="00E82E55" w:rsidRPr="00607242" w:rsidRDefault="00E82E55" w:rsidP="00E82E55">
      <w:pPr>
        <w:pStyle w:val="ListParagraph"/>
        <w:numPr>
          <w:ilvl w:val="0"/>
          <w:numId w:val="5"/>
        </w:numPr>
        <w:bidi/>
        <w:spacing w:line="360" w:lineRule="auto"/>
        <w:jc w:val="both"/>
        <w:rPr>
          <w:rFonts w:asciiTheme="majorBidi" w:hAnsiTheme="majorBidi" w:cstheme="majorBidi"/>
          <w:sz w:val="24"/>
          <w:szCs w:val="24"/>
        </w:rPr>
      </w:pPr>
      <w:r w:rsidRPr="00607242">
        <w:rPr>
          <w:rFonts w:asciiTheme="majorBidi" w:hAnsiTheme="majorBidi" w:cstheme="majorBidi"/>
          <w:sz w:val="24"/>
          <w:szCs w:val="24"/>
          <w:rtl/>
        </w:rPr>
        <w:lastRenderedPageBreak/>
        <w:t>المطبخ : يعتمد على عدد الأشخاص المتوقع تخديمهم في نفس الوقت.</w:t>
      </w:r>
    </w:p>
    <w:p w:rsidR="00E82E55" w:rsidRPr="00607242" w:rsidRDefault="00E82E55" w:rsidP="00E82E55">
      <w:pPr>
        <w:pStyle w:val="ListParagraph"/>
        <w:numPr>
          <w:ilvl w:val="0"/>
          <w:numId w:val="5"/>
        </w:numPr>
        <w:bidi/>
        <w:spacing w:line="360" w:lineRule="auto"/>
        <w:jc w:val="both"/>
        <w:rPr>
          <w:rFonts w:asciiTheme="majorBidi" w:hAnsiTheme="majorBidi" w:cstheme="majorBidi"/>
          <w:sz w:val="24"/>
          <w:szCs w:val="24"/>
        </w:rPr>
      </w:pPr>
      <w:r w:rsidRPr="00607242">
        <w:rPr>
          <w:rFonts w:asciiTheme="majorBidi" w:hAnsiTheme="majorBidi" w:cstheme="majorBidi"/>
          <w:sz w:val="24"/>
          <w:szCs w:val="24"/>
          <w:rtl/>
        </w:rPr>
        <w:t>المخزن وقسم الخدمة: يستخدم لحفظ الحاجات التموينية.</w:t>
      </w:r>
    </w:p>
    <w:p w:rsidR="00E82E55" w:rsidRPr="002C5F49" w:rsidRDefault="00E82E55" w:rsidP="00E82E55">
      <w:pPr>
        <w:pStyle w:val="ListParagraph"/>
        <w:numPr>
          <w:ilvl w:val="0"/>
          <w:numId w:val="5"/>
        </w:numPr>
        <w:bidi/>
        <w:spacing w:line="360" w:lineRule="auto"/>
        <w:jc w:val="both"/>
        <w:rPr>
          <w:rFonts w:asciiTheme="majorBidi" w:hAnsiTheme="majorBidi" w:cstheme="majorBidi"/>
          <w:sz w:val="24"/>
          <w:szCs w:val="24"/>
        </w:rPr>
      </w:pPr>
      <w:r w:rsidRPr="00607242">
        <w:rPr>
          <w:rFonts w:asciiTheme="majorBidi" w:hAnsiTheme="majorBidi" w:cstheme="majorBidi"/>
          <w:sz w:val="24"/>
          <w:szCs w:val="24"/>
          <w:rtl/>
        </w:rPr>
        <w:t>دورات المياه.</w:t>
      </w:r>
    </w:p>
    <w:p w:rsidR="00E82E55" w:rsidRPr="00883699" w:rsidRDefault="00E82E55" w:rsidP="00E82E55">
      <w:pPr>
        <w:pStyle w:val="ListParagraph"/>
        <w:numPr>
          <w:ilvl w:val="0"/>
          <w:numId w:val="7"/>
        </w:numPr>
        <w:bidi/>
        <w:spacing w:line="360" w:lineRule="auto"/>
        <w:jc w:val="both"/>
        <w:rPr>
          <w:rFonts w:asciiTheme="majorBidi" w:hAnsiTheme="majorBidi" w:cstheme="majorBidi"/>
          <w:sz w:val="24"/>
          <w:szCs w:val="24"/>
          <w:rtl/>
        </w:rPr>
      </w:pPr>
      <w:r w:rsidRPr="00F229EE">
        <w:rPr>
          <w:rFonts w:asciiTheme="majorBidi" w:eastAsiaTheme="majorEastAsia" w:hAnsiTheme="majorBidi" w:cstheme="majorBidi"/>
          <w:color w:val="000000" w:themeColor="text1"/>
          <w:sz w:val="24"/>
          <w:szCs w:val="24"/>
          <w:rtl/>
        </w:rPr>
        <w:t>خدمات مختلفة</w:t>
      </w:r>
      <w:r w:rsidRPr="00F229EE">
        <w:rPr>
          <w:rFonts w:asciiTheme="majorBidi" w:hAnsiTheme="majorBidi" w:cstheme="majorBidi"/>
          <w:sz w:val="24"/>
          <w:szCs w:val="24"/>
          <w:rtl/>
        </w:rPr>
        <w:t>: مثل</w:t>
      </w:r>
      <w:r w:rsidRPr="00607242">
        <w:rPr>
          <w:rFonts w:asciiTheme="majorBidi" w:hAnsiTheme="majorBidi" w:cstheme="majorBidi"/>
          <w:sz w:val="24"/>
          <w:szCs w:val="24"/>
          <w:rtl/>
        </w:rPr>
        <w:t xml:space="preserve"> غرفة الإسعافات الأولية، المصلى، وغيرها.</w:t>
      </w:r>
    </w:p>
    <w:p w:rsidR="00E82E55" w:rsidRPr="00FA2185" w:rsidRDefault="00E82E55" w:rsidP="00E82E55">
      <w:pPr>
        <w:pStyle w:val="Heading1"/>
        <w:numPr>
          <w:ilvl w:val="2"/>
          <w:numId w:val="28"/>
        </w:numPr>
        <w:bidi/>
        <w:spacing w:line="480" w:lineRule="auto"/>
        <w:ind w:left="272" w:firstLine="448"/>
        <w:jc w:val="both"/>
        <w:rPr>
          <w:rFonts w:asciiTheme="majorBidi" w:hAnsiTheme="majorBidi"/>
          <w:color w:val="000000" w:themeColor="text1"/>
          <w:sz w:val="24"/>
          <w:szCs w:val="24"/>
        </w:rPr>
      </w:pPr>
      <w:r w:rsidRPr="00FA2185">
        <w:rPr>
          <w:rFonts w:asciiTheme="majorBidi" w:hAnsiTheme="majorBidi"/>
          <w:color w:val="000000" w:themeColor="text1"/>
          <w:sz w:val="24"/>
          <w:szCs w:val="24"/>
          <w:rtl/>
        </w:rPr>
        <w:t>الأرشيف</w:t>
      </w:r>
    </w:p>
    <w:p w:rsidR="00E82E55" w:rsidRPr="00DF3584" w:rsidRDefault="00E82E55" w:rsidP="00E82E55">
      <w:pPr>
        <w:bidi/>
        <w:spacing w:line="360" w:lineRule="auto"/>
        <w:jc w:val="both"/>
        <w:rPr>
          <w:rFonts w:asciiTheme="majorBidi" w:hAnsiTheme="majorBidi" w:cstheme="majorBidi"/>
          <w:sz w:val="24"/>
          <w:szCs w:val="24"/>
          <w:shd w:val="clear" w:color="auto" w:fill="FFFFFF"/>
          <w:rtl/>
        </w:rPr>
      </w:pPr>
      <w:r>
        <w:rPr>
          <w:rFonts w:asciiTheme="majorBidi" w:hAnsiTheme="majorBidi" w:cstheme="majorBidi" w:hint="cs"/>
          <w:sz w:val="24"/>
          <w:szCs w:val="24"/>
          <w:shd w:val="clear" w:color="auto" w:fill="FFFFFF"/>
          <w:rtl/>
        </w:rPr>
        <w:t xml:space="preserve">          </w:t>
      </w:r>
      <w:r w:rsidRPr="00DF3584">
        <w:rPr>
          <w:rFonts w:asciiTheme="majorBidi" w:hAnsiTheme="majorBidi" w:cstheme="majorBidi"/>
          <w:sz w:val="24"/>
          <w:szCs w:val="24"/>
          <w:shd w:val="clear" w:color="auto" w:fill="FFFFFF"/>
          <w:rtl/>
        </w:rPr>
        <w:t>مع التطور التكنولوجي الحاصل لم تعد مساحة الأرشيف بنفس المساحة التي كانت تستغل في الماضي، وذلك لأن العديد من الأوراق أصبحت تخزن في أجهزة الحاسوب، إلا أن هذا لم يلغ وجود الخزائن التي تستخدم لحفظ الأوراق المهمة.</w:t>
      </w:r>
    </w:p>
    <w:p w:rsidR="00E82E55" w:rsidRDefault="00E82E55" w:rsidP="00E82E55">
      <w:pPr>
        <w:pStyle w:val="ListParagraph"/>
        <w:bidi/>
        <w:spacing w:line="360" w:lineRule="auto"/>
        <w:ind w:left="90"/>
        <w:jc w:val="both"/>
        <w:rPr>
          <w:rFonts w:asciiTheme="majorBidi" w:hAnsiTheme="majorBidi" w:cstheme="majorBidi"/>
          <w:sz w:val="24"/>
          <w:szCs w:val="24"/>
          <w:shd w:val="clear" w:color="auto" w:fill="FFFFFF"/>
          <w:rtl/>
        </w:rPr>
      </w:pPr>
      <w:r w:rsidRPr="00DF3584">
        <w:rPr>
          <w:rFonts w:asciiTheme="majorBidi" w:hAnsiTheme="majorBidi" w:cstheme="majorBidi"/>
          <w:sz w:val="24"/>
          <w:szCs w:val="24"/>
          <w:shd w:val="clear" w:color="auto" w:fill="FFFFFF"/>
          <w:rtl/>
        </w:rPr>
        <w:t xml:space="preserve">        </w:t>
      </w:r>
      <w:r>
        <w:rPr>
          <w:rFonts w:asciiTheme="majorBidi" w:hAnsiTheme="majorBidi" w:cstheme="majorBidi" w:hint="cs"/>
          <w:sz w:val="24"/>
          <w:szCs w:val="24"/>
          <w:shd w:val="clear" w:color="auto" w:fill="FFFFFF"/>
          <w:rtl/>
        </w:rPr>
        <w:t xml:space="preserve"> </w:t>
      </w:r>
      <w:r w:rsidRPr="00DF3584">
        <w:rPr>
          <w:rFonts w:asciiTheme="majorBidi" w:hAnsiTheme="majorBidi" w:cstheme="majorBidi"/>
          <w:sz w:val="24"/>
          <w:szCs w:val="24"/>
          <w:shd w:val="clear" w:color="auto" w:fill="FFFFFF"/>
          <w:rtl/>
        </w:rPr>
        <w:t>وتختلف مساحة غرفة الأرشيف عن غيرها، حيث تعتمد على حجم المحفوظات المطلوب حفظها وشكل التصنيف هل هو أفقي أو عمودي، وعلى عدد أجهزة الحاسوب المستخدمة وعدد العاملين فيها.</w:t>
      </w:r>
    </w:p>
    <w:p w:rsidR="00E82E55" w:rsidRPr="00B14400" w:rsidRDefault="00E82E55" w:rsidP="00E82E55">
      <w:pPr>
        <w:pStyle w:val="ListParagraph"/>
        <w:bidi/>
        <w:spacing w:line="360" w:lineRule="auto"/>
        <w:ind w:left="90"/>
        <w:jc w:val="both"/>
        <w:rPr>
          <w:rFonts w:asciiTheme="majorBidi" w:hAnsiTheme="majorBidi" w:cstheme="majorBidi"/>
          <w:sz w:val="24"/>
          <w:szCs w:val="24"/>
          <w:shd w:val="clear" w:color="auto" w:fill="FFFFFF"/>
          <w:rtl/>
        </w:rPr>
      </w:pPr>
    </w:p>
    <w:p w:rsidR="00E82E55" w:rsidRPr="002B15B1" w:rsidRDefault="00E82E55" w:rsidP="00E82E55">
      <w:pPr>
        <w:pStyle w:val="ListParagraph"/>
        <w:tabs>
          <w:tab w:val="center" w:pos="1305"/>
        </w:tabs>
        <w:bidi/>
        <w:spacing w:line="360" w:lineRule="auto"/>
        <w:ind w:left="270"/>
        <w:jc w:val="both"/>
        <w:rPr>
          <w:rFonts w:asciiTheme="majorBidi" w:hAnsiTheme="majorBidi" w:cstheme="majorBidi"/>
          <w:shd w:val="clear" w:color="auto" w:fill="FFFFFF"/>
          <w:rtl/>
        </w:rPr>
      </w:pPr>
    </w:p>
    <w:p w:rsidR="00E82E55" w:rsidRPr="002C5F49" w:rsidRDefault="00E82E55" w:rsidP="00E82E55">
      <w:pPr>
        <w:pStyle w:val="ListParagraph"/>
        <w:tabs>
          <w:tab w:val="center" w:pos="1305"/>
        </w:tabs>
        <w:bidi/>
        <w:spacing w:line="360" w:lineRule="auto"/>
        <w:ind w:left="270"/>
        <w:jc w:val="center"/>
        <w:rPr>
          <w:rFonts w:asciiTheme="majorBidi" w:hAnsiTheme="majorBidi" w:cstheme="majorBidi"/>
          <w:shd w:val="clear" w:color="auto" w:fill="FFFFFF"/>
        </w:rPr>
      </w:pPr>
      <w:r>
        <w:rPr>
          <w:noProof/>
        </w:rPr>
        <w:drawing>
          <wp:inline distT="0" distB="0" distL="0" distR="0">
            <wp:extent cx="3191510" cy="2194560"/>
            <wp:effectExtent l="19050" t="0" r="8890" b="0"/>
            <wp:docPr id="9"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pic:cNvPicPr>
                  </pic:nvPicPr>
                  <pic:blipFill>
                    <a:blip r:embed="rId16" cstate="print"/>
                    <a:srcRect/>
                    <a:stretch>
                      <a:fillRect/>
                    </a:stretch>
                  </pic:blipFill>
                  <pic:spPr bwMode="auto">
                    <a:xfrm>
                      <a:off x="0" y="0"/>
                      <a:ext cx="3191510" cy="2194560"/>
                    </a:xfrm>
                    <a:prstGeom prst="rect">
                      <a:avLst/>
                    </a:prstGeom>
                    <a:noFill/>
                    <a:ln w="9525">
                      <a:noFill/>
                      <a:miter lim="800000"/>
                      <a:headEnd/>
                      <a:tailEnd/>
                    </a:ln>
                  </pic:spPr>
                </pic:pic>
              </a:graphicData>
            </a:graphic>
          </wp:inline>
        </w:drawing>
      </w:r>
    </w:p>
    <w:p w:rsidR="00E82E55" w:rsidRPr="002C309A" w:rsidRDefault="00E82E55" w:rsidP="00E82E55">
      <w:pPr>
        <w:pStyle w:val="ListParagraph"/>
        <w:tabs>
          <w:tab w:val="center" w:pos="1305"/>
        </w:tabs>
        <w:bidi/>
        <w:spacing w:line="360" w:lineRule="auto"/>
        <w:ind w:left="270"/>
        <w:jc w:val="center"/>
        <w:rPr>
          <w:rFonts w:asciiTheme="majorBidi" w:hAnsiTheme="majorBidi" w:cstheme="majorBidi"/>
          <w:color w:val="8E0000"/>
          <w:sz w:val="20"/>
          <w:szCs w:val="20"/>
          <w:shd w:val="clear" w:color="auto" w:fill="FFFFFF"/>
          <w:rtl/>
        </w:rPr>
      </w:pPr>
      <w:r w:rsidRPr="002C309A">
        <w:rPr>
          <w:rFonts w:asciiTheme="majorBidi" w:hAnsiTheme="majorBidi" w:cstheme="majorBidi"/>
          <w:color w:val="8E0000"/>
          <w:sz w:val="20"/>
          <w:szCs w:val="20"/>
          <w:shd w:val="clear" w:color="auto" w:fill="FFFFFF"/>
          <w:rtl/>
        </w:rPr>
        <w:t>الشكل(</w:t>
      </w:r>
      <w:r w:rsidRPr="002C309A">
        <w:rPr>
          <w:rFonts w:asciiTheme="majorBidi" w:hAnsiTheme="majorBidi" w:cstheme="majorBidi" w:hint="cs"/>
          <w:color w:val="8E0000"/>
          <w:sz w:val="20"/>
          <w:szCs w:val="20"/>
          <w:shd w:val="clear" w:color="auto" w:fill="FFFFFF"/>
          <w:rtl/>
        </w:rPr>
        <w:t>8.3</w:t>
      </w:r>
      <w:r w:rsidRPr="002C309A">
        <w:rPr>
          <w:rFonts w:asciiTheme="majorBidi" w:hAnsiTheme="majorBidi" w:cstheme="majorBidi"/>
          <w:color w:val="8E0000"/>
          <w:sz w:val="20"/>
          <w:szCs w:val="20"/>
          <w:shd w:val="clear" w:color="auto" w:fill="FFFFFF"/>
          <w:rtl/>
        </w:rPr>
        <w:t>): التصنيف العمودي والأفقي للمحفوظات</w:t>
      </w:r>
      <w:r w:rsidRPr="002C309A">
        <w:rPr>
          <w:rFonts w:asciiTheme="majorBidi" w:hAnsiTheme="majorBidi" w:cstheme="majorBidi" w:hint="cs"/>
          <w:color w:val="8E0000"/>
          <w:sz w:val="20"/>
          <w:szCs w:val="20"/>
          <w:shd w:val="clear" w:color="auto" w:fill="FFFFFF"/>
          <w:rtl/>
        </w:rPr>
        <w:t xml:space="preserve"> </w:t>
      </w:r>
      <w:r w:rsidRPr="002C309A">
        <w:rPr>
          <w:rFonts w:asciiTheme="majorBidi" w:hAnsiTheme="majorBidi" w:cstheme="majorBidi"/>
          <w:color w:val="8E0000"/>
          <w:sz w:val="20"/>
          <w:szCs w:val="20"/>
          <w:shd w:val="clear" w:color="auto" w:fill="FFFFFF"/>
        </w:rPr>
        <w:t>(neufert,2006)</w:t>
      </w:r>
    </w:p>
    <w:p w:rsidR="00E82E55" w:rsidRPr="002C5F49" w:rsidRDefault="00E82E55" w:rsidP="00E82E55">
      <w:pPr>
        <w:pStyle w:val="ListParagraph"/>
        <w:tabs>
          <w:tab w:val="center" w:pos="1305"/>
        </w:tabs>
        <w:bidi/>
        <w:ind w:left="270"/>
        <w:rPr>
          <w:rFonts w:asciiTheme="majorBidi" w:hAnsiTheme="majorBidi" w:cstheme="majorBidi"/>
          <w:shd w:val="clear" w:color="auto" w:fill="FFFFFF"/>
          <w:rtl/>
        </w:rPr>
      </w:pPr>
      <w:r>
        <w:rPr>
          <w:rFonts w:asciiTheme="majorBidi" w:hAnsiTheme="majorBidi" w:cstheme="majorBidi" w:hint="cs"/>
          <w:shd w:val="clear" w:color="auto" w:fill="FFFFFF"/>
          <w:rtl/>
        </w:rPr>
        <w:t xml:space="preserve">                                                </w:t>
      </w:r>
    </w:p>
    <w:p w:rsidR="00E82E55" w:rsidRPr="00A66EFC" w:rsidRDefault="00E82E55" w:rsidP="00E82E55">
      <w:pPr>
        <w:pStyle w:val="ListParagraph"/>
        <w:numPr>
          <w:ilvl w:val="0"/>
          <w:numId w:val="30"/>
        </w:numPr>
        <w:tabs>
          <w:tab w:val="left" w:pos="6965"/>
        </w:tabs>
        <w:bidi/>
        <w:spacing w:line="360" w:lineRule="auto"/>
        <w:rPr>
          <w:rFonts w:asciiTheme="majorBidi" w:hAnsiTheme="majorBidi" w:cstheme="majorBidi"/>
          <w:sz w:val="24"/>
          <w:szCs w:val="24"/>
          <w:rtl/>
        </w:rPr>
      </w:pPr>
      <w:r w:rsidRPr="00A66EFC">
        <w:rPr>
          <w:rFonts w:asciiTheme="majorBidi" w:hAnsiTheme="majorBidi" w:cstheme="majorBidi"/>
          <w:sz w:val="24"/>
          <w:szCs w:val="24"/>
          <w:shd w:val="clear" w:color="auto" w:fill="FFFFFF"/>
          <w:rtl/>
        </w:rPr>
        <w:t>ويتم استخدام المعادلة التالية في حساب المساحة المطلوبة للتصنيف</w:t>
      </w:r>
      <w:r w:rsidRPr="00A66EFC">
        <w:rPr>
          <w:rFonts w:asciiTheme="majorBidi" w:hAnsiTheme="majorBidi" w:cstheme="majorBidi"/>
          <w:sz w:val="24"/>
          <w:szCs w:val="24"/>
          <w:rtl/>
        </w:rPr>
        <w:t xml:space="preserve"> </w:t>
      </w:r>
      <w:r w:rsidRPr="002C309A">
        <w:rPr>
          <w:rFonts w:asciiTheme="majorBidi" w:hAnsiTheme="majorBidi" w:cstheme="majorBidi"/>
          <w:color w:val="8E0000"/>
          <w:sz w:val="20"/>
          <w:szCs w:val="20"/>
        </w:rPr>
        <w:t>(neufert,2006)</w:t>
      </w:r>
      <w:r w:rsidRPr="00A66EFC">
        <w:rPr>
          <w:rFonts w:asciiTheme="majorBidi" w:hAnsiTheme="majorBidi" w:cstheme="majorBidi"/>
          <w:sz w:val="24"/>
          <w:szCs w:val="24"/>
        </w:rPr>
        <w:t xml:space="preserve"> </w:t>
      </w:r>
      <w:r w:rsidRPr="00A66EFC">
        <w:rPr>
          <w:rFonts w:asciiTheme="majorBidi" w:hAnsiTheme="majorBidi" w:cstheme="majorBidi" w:hint="cs"/>
          <w:sz w:val="24"/>
          <w:szCs w:val="24"/>
          <w:rtl/>
        </w:rPr>
        <w:t>.</w:t>
      </w:r>
      <w:r w:rsidRPr="00A66EFC">
        <w:rPr>
          <w:rFonts w:asciiTheme="majorBidi" w:hAnsiTheme="majorBidi" w:cstheme="majorBidi"/>
          <w:sz w:val="24"/>
          <w:szCs w:val="24"/>
          <w:rtl/>
        </w:rPr>
        <w:tab/>
      </w:r>
    </w:p>
    <w:p w:rsidR="00E82E55" w:rsidRPr="00607242" w:rsidRDefault="00E82E55" w:rsidP="00E82E55">
      <w:pPr>
        <w:tabs>
          <w:tab w:val="left" w:pos="6965"/>
        </w:tabs>
        <w:bidi/>
        <w:spacing w:line="360" w:lineRule="auto"/>
        <w:rPr>
          <w:rFonts w:asciiTheme="majorBidi" w:hAnsiTheme="majorBidi" w:cstheme="majorBidi"/>
          <w:sz w:val="24"/>
          <w:szCs w:val="24"/>
          <w:rtl/>
        </w:rPr>
      </w:pPr>
      <w:r w:rsidRPr="00607242">
        <w:rPr>
          <w:rFonts w:asciiTheme="majorBidi" w:hAnsiTheme="majorBidi" w:cstheme="majorBidi"/>
          <w:sz w:val="24"/>
          <w:szCs w:val="24"/>
          <w:rtl/>
        </w:rPr>
        <w:t>مساحة الرفوف المستخدمة في التصنيف = الطول * العرض (حسب نوع التصنيف).</w:t>
      </w:r>
    </w:p>
    <w:p w:rsidR="00E82E55" w:rsidRPr="00607242" w:rsidRDefault="00E82E55" w:rsidP="00E82E55">
      <w:pPr>
        <w:tabs>
          <w:tab w:val="left" w:pos="6965"/>
        </w:tabs>
        <w:bidi/>
        <w:spacing w:line="360" w:lineRule="auto"/>
        <w:rPr>
          <w:rFonts w:asciiTheme="majorBidi" w:hAnsiTheme="majorBidi" w:cstheme="majorBidi"/>
          <w:sz w:val="24"/>
          <w:szCs w:val="24"/>
          <w:rtl/>
        </w:rPr>
      </w:pPr>
      <w:r w:rsidRPr="00607242">
        <w:rPr>
          <w:rFonts w:asciiTheme="majorBidi" w:hAnsiTheme="majorBidi" w:cstheme="majorBidi"/>
          <w:sz w:val="24"/>
          <w:szCs w:val="24"/>
          <w:rtl/>
        </w:rPr>
        <w:t>مساحة الممر= (2/الطول *العرض) + 0.5 .</w:t>
      </w:r>
    </w:p>
    <w:p w:rsidR="00E82E55" w:rsidRPr="00607242" w:rsidRDefault="00E82E55" w:rsidP="00E82E55">
      <w:pPr>
        <w:tabs>
          <w:tab w:val="left" w:pos="6965"/>
        </w:tabs>
        <w:bidi/>
        <w:spacing w:line="360" w:lineRule="auto"/>
        <w:rPr>
          <w:rFonts w:asciiTheme="majorBidi" w:hAnsiTheme="majorBidi" w:cstheme="majorBidi"/>
          <w:sz w:val="24"/>
          <w:szCs w:val="24"/>
          <w:rtl/>
        </w:rPr>
      </w:pPr>
      <w:r w:rsidRPr="00607242">
        <w:rPr>
          <w:rFonts w:asciiTheme="majorBidi" w:hAnsiTheme="majorBidi" w:cstheme="majorBidi"/>
          <w:sz w:val="24"/>
          <w:szCs w:val="24"/>
          <w:rtl/>
        </w:rPr>
        <w:t>المساحة الكلية = مساحة التصنيف + مساحة الممر.</w:t>
      </w:r>
    </w:p>
    <w:p w:rsidR="00E82E55" w:rsidRPr="00FA2185" w:rsidRDefault="00E82E55" w:rsidP="00E82E55">
      <w:pPr>
        <w:pStyle w:val="Heading1"/>
        <w:numPr>
          <w:ilvl w:val="2"/>
          <w:numId w:val="1"/>
        </w:numPr>
        <w:tabs>
          <w:tab w:val="right" w:pos="450"/>
          <w:tab w:val="right" w:pos="630"/>
          <w:tab w:val="right" w:pos="1080"/>
          <w:tab w:val="right" w:pos="1530"/>
        </w:tabs>
        <w:bidi/>
        <w:spacing w:line="480" w:lineRule="auto"/>
        <w:ind w:left="357" w:firstLine="0"/>
        <w:jc w:val="both"/>
        <w:rPr>
          <w:rFonts w:asciiTheme="majorBidi" w:hAnsiTheme="majorBidi"/>
          <w:color w:val="000000" w:themeColor="text1"/>
          <w:sz w:val="24"/>
          <w:szCs w:val="24"/>
        </w:rPr>
      </w:pPr>
      <w:r w:rsidRPr="00FA2185">
        <w:rPr>
          <w:rFonts w:asciiTheme="majorBidi" w:hAnsiTheme="majorBidi"/>
          <w:color w:val="000000" w:themeColor="text1"/>
          <w:sz w:val="24"/>
          <w:szCs w:val="24"/>
          <w:rtl/>
        </w:rPr>
        <w:lastRenderedPageBreak/>
        <w:t>الأدراج والمصاعد وأدراج الهروب</w:t>
      </w:r>
    </w:p>
    <w:p w:rsidR="00E82E55" w:rsidRPr="00607242" w:rsidRDefault="00E82E55" w:rsidP="00E82E55">
      <w:pPr>
        <w:pStyle w:val="ListParagraph"/>
        <w:bidi/>
        <w:spacing w:line="360" w:lineRule="auto"/>
        <w:ind w:left="90"/>
        <w:rPr>
          <w:rFonts w:asciiTheme="majorBidi" w:hAnsiTheme="majorBidi" w:cstheme="majorBidi"/>
          <w:sz w:val="24"/>
          <w:szCs w:val="24"/>
          <w:shd w:val="clear" w:color="auto" w:fill="FFFFFF"/>
          <w:rtl/>
        </w:rPr>
      </w:pPr>
      <w:r w:rsidRPr="00607242">
        <w:rPr>
          <w:rFonts w:asciiTheme="majorBidi" w:hAnsiTheme="majorBidi" w:cstheme="majorBidi"/>
          <w:sz w:val="24"/>
          <w:szCs w:val="24"/>
          <w:shd w:val="clear" w:color="auto" w:fill="FFFFFF"/>
          <w:rtl/>
        </w:rPr>
        <w:t xml:space="preserve">          تعتبر الأدراج وسيلة تواصل الطابق الأرضي مع الطوابق الأخرى وبالتالي يجب أن تكون في مكان يمكن رصده بسهولة من المدخل الرئيسي للمبنى.</w:t>
      </w:r>
    </w:p>
    <w:p w:rsidR="00E82E55" w:rsidRPr="00607242" w:rsidRDefault="00E82E55" w:rsidP="00E82E55">
      <w:pPr>
        <w:pStyle w:val="ListParagraph"/>
        <w:bidi/>
        <w:spacing w:line="360" w:lineRule="auto"/>
        <w:ind w:left="90"/>
        <w:rPr>
          <w:rFonts w:asciiTheme="majorBidi" w:hAnsiTheme="majorBidi" w:cstheme="majorBidi"/>
          <w:color w:val="FF0000"/>
          <w:sz w:val="24"/>
          <w:szCs w:val="24"/>
          <w:shd w:val="clear" w:color="auto" w:fill="FFFFFF"/>
          <w:rtl/>
        </w:rPr>
      </w:pPr>
      <w:r w:rsidRPr="00607242">
        <w:rPr>
          <w:rFonts w:asciiTheme="majorBidi" w:hAnsiTheme="majorBidi" w:cstheme="majorBidi"/>
          <w:sz w:val="24"/>
          <w:szCs w:val="24"/>
          <w:shd w:val="clear" w:color="auto" w:fill="FFFFFF"/>
          <w:rtl/>
        </w:rPr>
        <w:t xml:space="preserve">          أما بالنسبة لأدراج الهروب فتحسب عرضها على أساس عدد الأفراد الذين يستخدمونها في حالة الطوارئ، ويلاحظ أنه عندما يتطلب الأمر وجود طريقين للهروب أو أكثر يجب أن يكون عرض كل منها يسمح بإخلاء المبنى في حالة تعذر استخدام الآخر ، ويجب ألا يقل عرض الممرات في المباني التعليمية عن 1.30 م.</w:t>
      </w:r>
      <w:r w:rsidRPr="00607242">
        <w:rPr>
          <w:rFonts w:asciiTheme="majorBidi" w:hAnsiTheme="majorBidi" w:cstheme="majorBidi"/>
          <w:sz w:val="24"/>
          <w:szCs w:val="24"/>
          <w:rtl/>
        </w:rPr>
        <w:t xml:space="preserve"> </w:t>
      </w:r>
    </w:p>
    <w:p w:rsidR="00E82E55" w:rsidRPr="00607242" w:rsidRDefault="00E82E55" w:rsidP="00E82E55">
      <w:pPr>
        <w:pStyle w:val="ListParagraph"/>
        <w:bidi/>
        <w:ind w:left="1155"/>
        <w:jc w:val="both"/>
        <w:rPr>
          <w:rFonts w:asciiTheme="majorBidi" w:eastAsiaTheme="majorEastAsia" w:hAnsiTheme="majorBidi" w:cstheme="majorBidi"/>
          <w:b/>
          <w:bCs/>
          <w:color w:val="000000" w:themeColor="text1"/>
          <w:sz w:val="24"/>
          <w:szCs w:val="24"/>
          <w:rtl/>
        </w:rPr>
      </w:pPr>
    </w:p>
    <w:tbl>
      <w:tblPr>
        <w:tblStyle w:val="LightList-Accent1"/>
        <w:bidiVisual/>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1A0"/>
      </w:tblPr>
      <w:tblGrid>
        <w:gridCol w:w="2512"/>
        <w:gridCol w:w="936"/>
        <w:gridCol w:w="1314"/>
        <w:gridCol w:w="1350"/>
        <w:gridCol w:w="1260"/>
        <w:gridCol w:w="1350"/>
      </w:tblGrid>
      <w:tr w:rsidR="00E82E55" w:rsidRPr="00E603E0" w:rsidTr="002C309A">
        <w:trPr>
          <w:cnfStyle w:val="100000000000"/>
          <w:trHeight w:val="449"/>
        </w:trPr>
        <w:tc>
          <w:tcPr>
            <w:cnfStyle w:val="001000000000"/>
            <w:tcW w:w="2512" w:type="dxa"/>
            <w:vMerge w:val="restart"/>
          </w:tcPr>
          <w:p w:rsidR="00E82E55" w:rsidRPr="002C309A" w:rsidRDefault="00E82E55" w:rsidP="00CC0417">
            <w:pPr>
              <w:pStyle w:val="ListParagraph"/>
              <w:tabs>
                <w:tab w:val="center" w:pos="1305"/>
              </w:tabs>
              <w:bidi/>
              <w:ind w:left="0"/>
              <w:jc w:val="center"/>
              <w:rPr>
                <w:rFonts w:asciiTheme="majorBidi" w:eastAsiaTheme="minorHAnsi" w:hAnsiTheme="majorBidi" w:cstheme="majorBidi"/>
                <w:sz w:val="24"/>
                <w:szCs w:val="24"/>
                <w:rtl/>
              </w:rPr>
            </w:pPr>
          </w:p>
          <w:p w:rsidR="00E82E55" w:rsidRPr="002C309A" w:rsidRDefault="00E82E55" w:rsidP="00CC0417">
            <w:pPr>
              <w:pStyle w:val="ListParagraph"/>
              <w:tabs>
                <w:tab w:val="center" w:pos="1305"/>
              </w:tabs>
              <w:bidi/>
              <w:ind w:left="0"/>
              <w:jc w:val="center"/>
              <w:rPr>
                <w:rFonts w:asciiTheme="majorBidi" w:eastAsiaTheme="minorHAnsi" w:hAnsiTheme="majorBidi" w:cstheme="majorBidi"/>
                <w:sz w:val="24"/>
                <w:szCs w:val="24"/>
                <w:rtl/>
              </w:rPr>
            </w:pPr>
            <w:r w:rsidRPr="002C309A">
              <w:rPr>
                <w:rFonts w:asciiTheme="majorBidi" w:eastAsiaTheme="minorHAnsi" w:hAnsiTheme="majorBidi" w:cstheme="majorBidi"/>
                <w:sz w:val="24"/>
                <w:szCs w:val="24"/>
                <w:rtl/>
              </w:rPr>
              <w:t>نوع وسائل  الهروب</w:t>
            </w:r>
          </w:p>
          <w:p w:rsidR="00E82E55" w:rsidRPr="002C309A" w:rsidRDefault="00E82E55" w:rsidP="002C309A">
            <w:pPr>
              <w:pStyle w:val="ListParagraph"/>
              <w:tabs>
                <w:tab w:val="center" w:pos="1305"/>
              </w:tabs>
              <w:bidi/>
              <w:ind w:left="0"/>
              <w:rPr>
                <w:rFonts w:asciiTheme="majorBidi" w:eastAsiaTheme="minorHAnsi" w:hAnsiTheme="majorBidi" w:cstheme="majorBidi"/>
                <w:sz w:val="24"/>
                <w:szCs w:val="24"/>
                <w:rtl/>
              </w:rPr>
            </w:pPr>
          </w:p>
        </w:tc>
        <w:tc>
          <w:tcPr>
            <w:cnfStyle w:val="000100000000"/>
            <w:tcW w:w="6210" w:type="dxa"/>
            <w:gridSpan w:val="5"/>
          </w:tcPr>
          <w:p w:rsidR="00E82E55" w:rsidRPr="002C309A" w:rsidRDefault="00E82E55" w:rsidP="00CC0417">
            <w:pPr>
              <w:pStyle w:val="ListParagraph"/>
              <w:tabs>
                <w:tab w:val="left" w:pos="387"/>
                <w:tab w:val="center" w:pos="1305"/>
                <w:tab w:val="center" w:pos="3051"/>
              </w:tabs>
              <w:bidi/>
              <w:ind w:left="0"/>
              <w:jc w:val="center"/>
              <w:rPr>
                <w:rFonts w:asciiTheme="majorBidi" w:eastAsiaTheme="minorHAnsi" w:hAnsiTheme="majorBidi" w:cstheme="majorBidi"/>
                <w:sz w:val="24"/>
                <w:szCs w:val="24"/>
                <w:rtl/>
              </w:rPr>
            </w:pPr>
          </w:p>
          <w:p w:rsidR="00E82E55" w:rsidRPr="002C309A" w:rsidRDefault="00E82E55" w:rsidP="00CC0417">
            <w:pPr>
              <w:pStyle w:val="ListParagraph"/>
              <w:tabs>
                <w:tab w:val="left" w:pos="387"/>
                <w:tab w:val="center" w:pos="1305"/>
                <w:tab w:val="center" w:pos="3051"/>
              </w:tabs>
              <w:bidi/>
              <w:ind w:left="0"/>
              <w:jc w:val="center"/>
              <w:rPr>
                <w:rFonts w:asciiTheme="majorBidi" w:eastAsiaTheme="minorHAnsi" w:hAnsiTheme="majorBidi" w:cstheme="majorBidi"/>
                <w:sz w:val="24"/>
                <w:szCs w:val="24"/>
                <w:rtl/>
              </w:rPr>
            </w:pPr>
            <w:r w:rsidRPr="002C309A">
              <w:rPr>
                <w:rFonts w:asciiTheme="majorBidi" w:eastAsiaTheme="minorHAnsi" w:hAnsiTheme="majorBidi" w:cstheme="majorBidi"/>
                <w:sz w:val="24"/>
                <w:szCs w:val="24"/>
                <w:rtl/>
              </w:rPr>
              <w:t>عدد الأشخاص المستخدمين</w:t>
            </w:r>
          </w:p>
          <w:p w:rsidR="00E82E55" w:rsidRPr="002C309A" w:rsidRDefault="00E82E55" w:rsidP="00CC0417">
            <w:pPr>
              <w:pStyle w:val="ListParagraph"/>
              <w:tabs>
                <w:tab w:val="left" w:pos="387"/>
                <w:tab w:val="center" w:pos="1305"/>
                <w:tab w:val="center" w:pos="3051"/>
              </w:tabs>
              <w:bidi/>
              <w:ind w:left="0"/>
              <w:jc w:val="center"/>
              <w:rPr>
                <w:rFonts w:asciiTheme="majorBidi" w:eastAsiaTheme="minorHAnsi" w:hAnsiTheme="majorBidi" w:cstheme="majorBidi"/>
                <w:sz w:val="24"/>
                <w:szCs w:val="24"/>
                <w:rtl/>
              </w:rPr>
            </w:pPr>
          </w:p>
        </w:tc>
      </w:tr>
      <w:tr w:rsidR="00E82E55" w:rsidRPr="00E603E0" w:rsidTr="002C309A">
        <w:trPr>
          <w:cnfStyle w:val="000000100000"/>
        </w:trPr>
        <w:tc>
          <w:tcPr>
            <w:cnfStyle w:val="001000000000"/>
            <w:tcW w:w="2512" w:type="dxa"/>
            <w:vMerge/>
            <w:tcBorders>
              <w:top w:val="none" w:sz="0" w:space="0" w:color="auto"/>
              <w:left w:val="none" w:sz="0" w:space="0" w:color="auto"/>
              <w:bottom w:val="none" w:sz="0" w:space="0" w:color="auto"/>
            </w:tcBorders>
          </w:tcPr>
          <w:p w:rsidR="00E82E55" w:rsidRPr="002221EA" w:rsidRDefault="00E82E55" w:rsidP="00CC0417">
            <w:pPr>
              <w:pStyle w:val="ListParagraph"/>
              <w:tabs>
                <w:tab w:val="center" w:pos="1305"/>
              </w:tabs>
              <w:bidi/>
              <w:ind w:left="0"/>
              <w:jc w:val="center"/>
              <w:rPr>
                <w:rFonts w:asciiTheme="majorBidi" w:eastAsiaTheme="minorHAnsi" w:hAnsiTheme="majorBidi" w:cstheme="majorBidi"/>
                <w:b w:val="0"/>
                <w:bCs w:val="0"/>
                <w:color w:val="000000" w:themeColor="text1"/>
                <w:sz w:val="24"/>
                <w:szCs w:val="24"/>
                <w:rtl/>
              </w:rPr>
            </w:pPr>
          </w:p>
        </w:tc>
        <w:tc>
          <w:tcPr>
            <w:cnfStyle w:val="000010000000"/>
            <w:tcW w:w="936" w:type="dxa"/>
            <w:tcBorders>
              <w:top w:val="none" w:sz="0" w:space="0" w:color="auto"/>
              <w:left w:val="none" w:sz="0" w:space="0" w:color="auto"/>
              <w:bottom w:val="none" w:sz="0" w:space="0" w:color="auto"/>
              <w:right w:val="none" w:sz="0" w:space="0" w:color="auto"/>
            </w:tcBorders>
          </w:tcPr>
          <w:p w:rsidR="00E82E55" w:rsidRPr="002221EA" w:rsidRDefault="00E82E55" w:rsidP="00CC0417">
            <w:pPr>
              <w:pStyle w:val="ListParagraph"/>
              <w:tabs>
                <w:tab w:val="left" w:pos="387"/>
                <w:tab w:val="center" w:pos="1305"/>
                <w:tab w:val="center" w:pos="3051"/>
              </w:tabs>
              <w:bidi/>
              <w:ind w:left="0"/>
              <w:jc w:val="center"/>
              <w:rPr>
                <w:rFonts w:asciiTheme="majorBidi" w:eastAsiaTheme="minorHAnsi" w:hAnsiTheme="majorBidi" w:cstheme="majorBidi"/>
                <w:color w:val="000000" w:themeColor="text1"/>
                <w:sz w:val="24"/>
                <w:szCs w:val="24"/>
                <w:rtl/>
              </w:rPr>
            </w:pPr>
            <w:r w:rsidRPr="002221EA">
              <w:rPr>
                <w:rFonts w:asciiTheme="majorBidi" w:eastAsiaTheme="minorHAnsi" w:hAnsiTheme="majorBidi" w:cstheme="majorBidi"/>
                <w:color w:val="000000" w:themeColor="text1"/>
                <w:sz w:val="24"/>
                <w:szCs w:val="24"/>
                <w:rtl/>
              </w:rPr>
              <w:t>100</w:t>
            </w:r>
          </w:p>
        </w:tc>
        <w:tc>
          <w:tcPr>
            <w:tcW w:w="1314" w:type="dxa"/>
            <w:tcBorders>
              <w:top w:val="none" w:sz="0" w:space="0" w:color="auto"/>
              <w:bottom w:val="none" w:sz="0" w:space="0" w:color="auto"/>
            </w:tcBorders>
          </w:tcPr>
          <w:p w:rsidR="00E82E55" w:rsidRPr="002221EA" w:rsidRDefault="00E82E55" w:rsidP="00CC0417">
            <w:pPr>
              <w:pStyle w:val="ListParagraph"/>
              <w:tabs>
                <w:tab w:val="left" w:pos="387"/>
                <w:tab w:val="center" w:pos="1305"/>
                <w:tab w:val="center" w:pos="3051"/>
              </w:tabs>
              <w:bidi/>
              <w:ind w:left="0"/>
              <w:jc w:val="center"/>
              <w:cnfStyle w:val="000000100000"/>
              <w:rPr>
                <w:rFonts w:asciiTheme="majorBidi" w:eastAsiaTheme="minorHAnsi" w:hAnsiTheme="majorBidi" w:cstheme="majorBidi"/>
                <w:color w:val="000000" w:themeColor="text1"/>
                <w:sz w:val="24"/>
                <w:szCs w:val="24"/>
                <w:rtl/>
              </w:rPr>
            </w:pPr>
            <w:r w:rsidRPr="002221EA">
              <w:rPr>
                <w:rFonts w:asciiTheme="majorBidi" w:eastAsiaTheme="minorHAnsi" w:hAnsiTheme="majorBidi" w:cstheme="majorBidi"/>
                <w:color w:val="000000" w:themeColor="text1"/>
                <w:sz w:val="24"/>
                <w:szCs w:val="24"/>
                <w:rtl/>
              </w:rPr>
              <w:t>150</w:t>
            </w:r>
          </w:p>
        </w:tc>
        <w:tc>
          <w:tcPr>
            <w:cnfStyle w:val="000010000000"/>
            <w:tcW w:w="1350" w:type="dxa"/>
            <w:tcBorders>
              <w:top w:val="none" w:sz="0" w:space="0" w:color="auto"/>
              <w:left w:val="none" w:sz="0" w:space="0" w:color="auto"/>
              <w:bottom w:val="none" w:sz="0" w:space="0" w:color="auto"/>
              <w:right w:val="none" w:sz="0" w:space="0" w:color="auto"/>
            </w:tcBorders>
          </w:tcPr>
          <w:p w:rsidR="00E82E55" w:rsidRPr="002221EA" w:rsidRDefault="00E82E55" w:rsidP="00CC0417">
            <w:pPr>
              <w:pStyle w:val="ListParagraph"/>
              <w:tabs>
                <w:tab w:val="left" w:pos="387"/>
                <w:tab w:val="center" w:pos="1305"/>
                <w:tab w:val="center" w:pos="3051"/>
              </w:tabs>
              <w:bidi/>
              <w:ind w:left="0"/>
              <w:jc w:val="center"/>
              <w:rPr>
                <w:rFonts w:asciiTheme="majorBidi" w:eastAsiaTheme="minorHAnsi" w:hAnsiTheme="majorBidi" w:cstheme="majorBidi"/>
                <w:color w:val="000000" w:themeColor="text1"/>
                <w:sz w:val="24"/>
                <w:szCs w:val="24"/>
                <w:rtl/>
              </w:rPr>
            </w:pPr>
            <w:r w:rsidRPr="002221EA">
              <w:rPr>
                <w:rFonts w:asciiTheme="majorBidi" w:eastAsiaTheme="minorHAnsi" w:hAnsiTheme="majorBidi" w:cstheme="majorBidi"/>
                <w:color w:val="000000" w:themeColor="text1"/>
                <w:sz w:val="24"/>
                <w:szCs w:val="24"/>
                <w:rtl/>
              </w:rPr>
              <w:t>200</w:t>
            </w:r>
          </w:p>
        </w:tc>
        <w:tc>
          <w:tcPr>
            <w:tcW w:w="1260" w:type="dxa"/>
            <w:tcBorders>
              <w:top w:val="none" w:sz="0" w:space="0" w:color="auto"/>
              <w:bottom w:val="none" w:sz="0" w:space="0" w:color="auto"/>
            </w:tcBorders>
          </w:tcPr>
          <w:p w:rsidR="00E82E55" w:rsidRPr="002221EA" w:rsidRDefault="00E82E55" w:rsidP="00CC0417">
            <w:pPr>
              <w:pStyle w:val="ListParagraph"/>
              <w:tabs>
                <w:tab w:val="left" w:pos="387"/>
                <w:tab w:val="center" w:pos="1305"/>
                <w:tab w:val="center" w:pos="3051"/>
              </w:tabs>
              <w:bidi/>
              <w:ind w:left="0"/>
              <w:jc w:val="center"/>
              <w:cnfStyle w:val="000000100000"/>
              <w:rPr>
                <w:rFonts w:asciiTheme="majorBidi" w:eastAsiaTheme="minorHAnsi" w:hAnsiTheme="majorBidi" w:cstheme="majorBidi"/>
                <w:color w:val="000000" w:themeColor="text1"/>
                <w:sz w:val="24"/>
                <w:szCs w:val="24"/>
                <w:rtl/>
              </w:rPr>
            </w:pPr>
            <w:r w:rsidRPr="002221EA">
              <w:rPr>
                <w:rFonts w:asciiTheme="majorBidi" w:eastAsiaTheme="minorHAnsi" w:hAnsiTheme="majorBidi" w:cstheme="majorBidi"/>
                <w:color w:val="000000" w:themeColor="text1"/>
                <w:sz w:val="24"/>
                <w:szCs w:val="24"/>
                <w:rtl/>
              </w:rPr>
              <w:t>250</w:t>
            </w:r>
          </w:p>
        </w:tc>
        <w:tc>
          <w:tcPr>
            <w:cnfStyle w:val="000100000000"/>
            <w:tcW w:w="1350" w:type="dxa"/>
            <w:tcBorders>
              <w:top w:val="none" w:sz="0" w:space="0" w:color="auto"/>
              <w:bottom w:val="none" w:sz="0" w:space="0" w:color="auto"/>
              <w:right w:val="none" w:sz="0" w:space="0" w:color="auto"/>
            </w:tcBorders>
          </w:tcPr>
          <w:p w:rsidR="00E82E55" w:rsidRPr="002221EA" w:rsidRDefault="00E82E55" w:rsidP="00CC0417">
            <w:pPr>
              <w:pStyle w:val="ListParagraph"/>
              <w:tabs>
                <w:tab w:val="left" w:pos="387"/>
                <w:tab w:val="center" w:pos="1305"/>
                <w:tab w:val="center" w:pos="3051"/>
              </w:tabs>
              <w:bidi/>
              <w:ind w:left="0"/>
              <w:jc w:val="center"/>
              <w:rPr>
                <w:rFonts w:asciiTheme="majorBidi" w:eastAsiaTheme="minorHAnsi" w:hAnsiTheme="majorBidi" w:cstheme="majorBidi"/>
                <w:b w:val="0"/>
                <w:bCs w:val="0"/>
                <w:color w:val="000000" w:themeColor="text1"/>
                <w:sz w:val="24"/>
                <w:szCs w:val="24"/>
                <w:rtl/>
              </w:rPr>
            </w:pPr>
            <w:r w:rsidRPr="002221EA">
              <w:rPr>
                <w:rFonts w:asciiTheme="majorBidi" w:eastAsiaTheme="minorHAnsi" w:hAnsiTheme="majorBidi" w:cstheme="majorBidi"/>
                <w:b w:val="0"/>
                <w:bCs w:val="0"/>
                <w:color w:val="000000" w:themeColor="text1"/>
                <w:sz w:val="24"/>
                <w:szCs w:val="24"/>
                <w:rtl/>
              </w:rPr>
              <w:t>300</w:t>
            </w:r>
          </w:p>
        </w:tc>
      </w:tr>
      <w:tr w:rsidR="00E82E55" w:rsidRPr="00E603E0" w:rsidTr="002C309A">
        <w:tc>
          <w:tcPr>
            <w:cnfStyle w:val="001000000000"/>
            <w:tcW w:w="2512" w:type="dxa"/>
          </w:tcPr>
          <w:p w:rsidR="00E82E55" w:rsidRPr="002221EA" w:rsidRDefault="00E82E55" w:rsidP="00CC0417">
            <w:pPr>
              <w:pStyle w:val="ListParagraph"/>
              <w:tabs>
                <w:tab w:val="center" w:pos="1305"/>
              </w:tabs>
              <w:bidi/>
              <w:ind w:left="0"/>
              <w:jc w:val="center"/>
              <w:rPr>
                <w:rFonts w:asciiTheme="majorBidi" w:eastAsiaTheme="minorHAnsi" w:hAnsiTheme="majorBidi" w:cstheme="majorBidi"/>
                <w:b w:val="0"/>
                <w:bCs w:val="0"/>
                <w:color w:val="000000" w:themeColor="text1"/>
                <w:sz w:val="24"/>
                <w:szCs w:val="24"/>
                <w:rtl/>
              </w:rPr>
            </w:pPr>
            <w:r w:rsidRPr="002221EA">
              <w:rPr>
                <w:rFonts w:asciiTheme="majorBidi" w:eastAsiaTheme="minorHAnsi" w:hAnsiTheme="majorBidi" w:cstheme="majorBidi"/>
                <w:b w:val="0"/>
                <w:bCs w:val="0"/>
                <w:color w:val="000000" w:themeColor="text1"/>
                <w:sz w:val="24"/>
                <w:szCs w:val="24"/>
                <w:rtl/>
              </w:rPr>
              <w:t>الأبواب والممرات (العرض م)</w:t>
            </w:r>
          </w:p>
        </w:tc>
        <w:tc>
          <w:tcPr>
            <w:cnfStyle w:val="000010000000"/>
            <w:tcW w:w="936" w:type="dxa"/>
            <w:tcBorders>
              <w:left w:val="none" w:sz="0" w:space="0" w:color="auto"/>
              <w:right w:val="none" w:sz="0" w:space="0" w:color="auto"/>
            </w:tcBorders>
          </w:tcPr>
          <w:p w:rsidR="00E82E55" w:rsidRPr="002221EA" w:rsidRDefault="00E82E55" w:rsidP="00CC0417">
            <w:pPr>
              <w:pStyle w:val="ListParagraph"/>
              <w:tabs>
                <w:tab w:val="center" w:pos="1305"/>
              </w:tabs>
              <w:bidi/>
              <w:ind w:left="0"/>
              <w:jc w:val="center"/>
              <w:rPr>
                <w:rFonts w:asciiTheme="majorBidi" w:eastAsiaTheme="minorHAnsi" w:hAnsiTheme="majorBidi" w:cstheme="majorBidi"/>
                <w:color w:val="000000" w:themeColor="text1"/>
                <w:sz w:val="24"/>
                <w:szCs w:val="24"/>
                <w:rtl/>
              </w:rPr>
            </w:pPr>
            <w:r w:rsidRPr="002221EA">
              <w:rPr>
                <w:rFonts w:asciiTheme="majorBidi" w:eastAsiaTheme="minorHAnsi" w:hAnsiTheme="majorBidi" w:cstheme="majorBidi"/>
                <w:color w:val="000000" w:themeColor="text1"/>
                <w:sz w:val="24"/>
                <w:szCs w:val="24"/>
                <w:rtl/>
              </w:rPr>
              <w:t>0.80</w:t>
            </w:r>
          </w:p>
        </w:tc>
        <w:tc>
          <w:tcPr>
            <w:tcW w:w="1314" w:type="dxa"/>
          </w:tcPr>
          <w:p w:rsidR="00E82E55" w:rsidRPr="002221EA" w:rsidRDefault="00E82E55" w:rsidP="00CC0417">
            <w:pPr>
              <w:pStyle w:val="ListParagraph"/>
              <w:tabs>
                <w:tab w:val="center" w:pos="1305"/>
              </w:tabs>
              <w:bidi/>
              <w:ind w:left="0"/>
              <w:jc w:val="center"/>
              <w:cnfStyle w:val="000000000000"/>
              <w:rPr>
                <w:rFonts w:asciiTheme="majorBidi" w:eastAsiaTheme="minorHAnsi" w:hAnsiTheme="majorBidi" w:cstheme="majorBidi"/>
                <w:color w:val="000000" w:themeColor="text1"/>
                <w:sz w:val="24"/>
                <w:szCs w:val="24"/>
                <w:rtl/>
              </w:rPr>
            </w:pPr>
            <w:r w:rsidRPr="002221EA">
              <w:rPr>
                <w:rFonts w:asciiTheme="majorBidi" w:eastAsiaTheme="minorHAnsi" w:hAnsiTheme="majorBidi" w:cstheme="majorBidi"/>
                <w:color w:val="000000" w:themeColor="text1"/>
                <w:sz w:val="24"/>
                <w:szCs w:val="24"/>
                <w:rtl/>
              </w:rPr>
              <w:t>0.85</w:t>
            </w:r>
          </w:p>
        </w:tc>
        <w:tc>
          <w:tcPr>
            <w:cnfStyle w:val="000010000000"/>
            <w:tcW w:w="1350" w:type="dxa"/>
            <w:tcBorders>
              <w:left w:val="none" w:sz="0" w:space="0" w:color="auto"/>
              <w:right w:val="none" w:sz="0" w:space="0" w:color="auto"/>
            </w:tcBorders>
          </w:tcPr>
          <w:p w:rsidR="00E82E55" w:rsidRPr="002221EA" w:rsidRDefault="00E82E55" w:rsidP="00CC0417">
            <w:pPr>
              <w:pStyle w:val="ListParagraph"/>
              <w:tabs>
                <w:tab w:val="center" w:pos="1305"/>
              </w:tabs>
              <w:bidi/>
              <w:ind w:left="0"/>
              <w:jc w:val="center"/>
              <w:rPr>
                <w:rFonts w:asciiTheme="majorBidi" w:eastAsiaTheme="minorHAnsi" w:hAnsiTheme="majorBidi" w:cstheme="majorBidi"/>
                <w:color w:val="000000" w:themeColor="text1"/>
                <w:sz w:val="24"/>
                <w:szCs w:val="24"/>
                <w:rtl/>
              </w:rPr>
            </w:pPr>
            <w:r w:rsidRPr="002221EA">
              <w:rPr>
                <w:rFonts w:asciiTheme="majorBidi" w:eastAsiaTheme="minorHAnsi" w:hAnsiTheme="majorBidi" w:cstheme="majorBidi"/>
                <w:color w:val="000000" w:themeColor="text1"/>
                <w:sz w:val="24"/>
                <w:szCs w:val="24"/>
                <w:rtl/>
              </w:rPr>
              <w:t>1.00</w:t>
            </w:r>
          </w:p>
        </w:tc>
        <w:tc>
          <w:tcPr>
            <w:tcW w:w="1260" w:type="dxa"/>
          </w:tcPr>
          <w:p w:rsidR="00E82E55" w:rsidRPr="002221EA" w:rsidRDefault="00E82E55" w:rsidP="00CC0417">
            <w:pPr>
              <w:pStyle w:val="ListParagraph"/>
              <w:tabs>
                <w:tab w:val="center" w:pos="1305"/>
              </w:tabs>
              <w:bidi/>
              <w:ind w:left="0"/>
              <w:jc w:val="center"/>
              <w:cnfStyle w:val="000000000000"/>
              <w:rPr>
                <w:rFonts w:asciiTheme="majorBidi" w:eastAsiaTheme="minorHAnsi" w:hAnsiTheme="majorBidi" w:cstheme="majorBidi"/>
                <w:color w:val="000000" w:themeColor="text1"/>
                <w:sz w:val="24"/>
                <w:szCs w:val="24"/>
                <w:rtl/>
              </w:rPr>
            </w:pPr>
            <w:r w:rsidRPr="002221EA">
              <w:rPr>
                <w:rFonts w:asciiTheme="majorBidi" w:eastAsiaTheme="minorHAnsi" w:hAnsiTheme="majorBidi" w:cstheme="majorBidi"/>
                <w:color w:val="000000" w:themeColor="text1"/>
                <w:sz w:val="24"/>
                <w:szCs w:val="24"/>
                <w:rtl/>
              </w:rPr>
              <w:t>1.25</w:t>
            </w:r>
          </w:p>
        </w:tc>
        <w:tc>
          <w:tcPr>
            <w:cnfStyle w:val="000100000000"/>
            <w:tcW w:w="1350" w:type="dxa"/>
          </w:tcPr>
          <w:p w:rsidR="00E82E55" w:rsidRPr="002221EA" w:rsidRDefault="00E82E55" w:rsidP="00CC0417">
            <w:pPr>
              <w:pStyle w:val="ListParagraph"/>
              <w:tabs>
                <w:tab w:val="center" w:pos="1305"/>
              </w:tabs>
              <w:bidi/>
              <w:ind w:left="0"/>
              <w:jc w:val="center"/>
              <w:rPr>
                <w:rFonts w:asciiTheme="majorBidi" w:eastAsiaTheme="minorHAnsi" w:hAnsiTheme="majorBidi" w:cstheme="majorBidi"/>
                <w:b w:val="0"/>
                <w:bCs w:val="0"/>
                <w:color w:val="000000" w:themeColor="text1"/>
                <w:sz w:val="24"/>
                <w:szCs w:val="24"/>
                <w:rtl/>
              </w:rPr>
            </w:pPr>
            <w:r w:rsidRPr="002221EA">
              <w:rPr>
                <w:rFonts w:asciiTheme="majorBidi" w:eastAsiaTheme="minorHAnsi" w:hAnsiTheme="majorBidi" w:cstheme="majorBidi"/>
                <w:b w:val="0"/>
                <w:bCs w:val="0"/>
                <w:color w:val="000000" w:themeColor="text1"/>
                <w:sz w:val="24"/>
                <w:szCs w:val="24"/>
                <w:rtl/>
              </w:rPr>
              <w:t>1.50</w:t>
            </w:r>
          </w:p>
        </w:tc>
      </w:tr>
      <w:tr w:rsidR="00E82E55" w:rsidRPr="00E603E0" w:rsidTr="002C309A">
        <w:trPr>
          <w:cnfStyle w:val="000000100000"/>
        </w:trPr>
        <w:tc>
          <w:tcPr>
            <w:cnfStyle w:val="001000000000"/>
            <w:tcW w:w="2512" w:type="dxa"/>
            <w:tcBorders>
              <w:top w:val="none" w:sz="0" w:space="0" w:color="auto"/>
              <w:left w:val="none" w:sz="0" w:space="0" w:color="auto"/>
              <w:bottom w:val="none" w:sz="0" w:space="0" w:color="auto"/>
            </w:tcBorders>
          </w:tcPr>
          <w:p w:rsidR="00E82E55" w:rsidRPr="002221EA" w:rsidRDefault="00E82E55" w:rsidP="00CC0417">
            <w:pPr>
              <w:pStyle w:val="ListParagraph"/>
              <w:tabs>
                <w:tab w:val="center" w:pos="1305"/>
              </w:tabs>
              <w:bidi/>
              <w:ind w:left="0"/>
              <w:jc w:val="center"/>
              <w:rPr>
                <w:rFonts w:asciiTheme="majorBidi" w:eastAsiaTheme="minorHAnsi" w:hAnsiTheme="majorBidi" w:cstheme="majorBidi"/>
                <w:b w:val="0"/>
                <w:bCs w:val="0"/>
                <w:color w:val="000000" w:themeColor="text1"/>
                <w:sz w:val="24"/>
                <w:szCs w:val="24"/>
                <w:rtl/>
              </w:rPr>
            </w:pPr>
            <w:r w:rsidRPr="002221EA">
              <w:rPr>
                <w:rFonts w:asciiTheme="majorBidi" w:eastAsiaTheme="minorHAnsi" w:hAnsiTheme="majorBidi" w:cstheme="majorBidi"/>
                <w:b w:val="0"/>
                <w:bCs w:val="0"/>
                <w:color w:val="000000" w:themeColor="text1"/>
                <w:sz w:val="24"/>
                <w:szCs w:val="24"/>
                <w:rtl/>
              </w:rPr>
              <w:t>السلالم (العرض م)</w:t>
            </w:r>
          </w:p>
        </w:tc>
        <w:tc>
          <w:tcPr>
            <w:cnfStyle w:val="000010000000"/>
            <w:tcW w:w="936" w:type="dxa"/>
            <w:tcBorders>
              <w:top w:val="none" w:sz="0" w:space="0" w:color="auto"/>
              <w:left w:val="none" w:sz="0" w:space="0" w:color="auto"/>
              <w:bottom w:val="none" w:sz="0" w:space="0" w:color="auto"/>
              <w:right w:val="none" w:sz="0" w:space="0" w:color="auto"/>
            </w:tcBorders>
          </w:tcPr>
          <w:p w:rsidR="00E82E55" w:rsidRPr="002221EA" w:rsidRDefault="00E82E55" w:rsidP="00CC0417">
            <w:pPr>
              <w:pStyle w:val="ListParagraph"/>
              <w:tabs>
                <w:tab w:val="center" w:pos="1305"/>
              </w:tabs>
              <w:bidi/>
              <w:ind w:left="0"/>
              <w:jc w:val="center"/>
              <w:rPr>
                <w:rFonts w:asciiTheme="majorBidi" w:eastAsiaTheme="minorHAnsi" w:hAnsiTheme="majorBidi" w:cstheme="majorBidi"/>
                <w:color w:val="000000" w:themeColor="text1"/>
                <w:sz w:val="24"/>
                <w:szCs w:val="24"/>
                <w:rtl/>
              </w:rPr>
            </w:pPr>
            <w:r w:rsidRPr="002221EA">
              <w:rPr>
                <w:rFonts w:asciiTheme="majorBidi" w:eastAsiaTheme="minorHAnsi" w:hAnsiTheme="majorBidi" w:cstheme="majorBidi"/>
                <w:color w:val="000000" w:themeColor="text1"/>
                <w:sz w:val="24"/>
                <w:szCs w:val="24"/>
                <w:rtl/>
              </w:rPr>
              <w:t>0.75</w:t>
            </w:r>
          </w:p>
        </w:tc>
        <w:tc>
          <w:tcPr>
            <w:tcW w:w="1314" w:type="dxa"/>
            <w:tcBorders>
              <w:top w:val="none" w:sz="0" w:space="0" w:color="auto"/>
              <w:bottom w:val="none" w:sz="0" w:space="0" w:color="auto"/>
            </w:tcBorders>
          </w:tcPr>
          <w:p w:rsidR="00E82E55" w:rsidRPr="002221EA" w:rsidRDefault="00E82E55" w:rsidP="00CC0417">
            <w:pPr>
              <w:pStyle w:val="ListParagraph"/>
              <w:tabs>
                <w:tab w:val="center" w:pos="1305"/>
              </w:tabs>
              <w:bidi/>
              <w:ind w:left="0"/>
              <w:jc w:val="center"/>
              <w:cnfStyle w:val="000000100000"/>
              <w:rPr>
                <w:rFonts w:asciiTheme="majorBidi" w:eastAsiaTheme="minorHAnsi" w:hAnsiTheme="majorBidi" w:cstheme="majorBidi"/>
                <w:color w:val="000000" w:themeColor="text1"/>
                <w:sz w:val="24"/>
                <w:szCs w:val="24"/>
                <w:rtl/>
              </w:rPr>
            </w:pPr>
            <w:r w:rsidRPr="002221EA">
              <w:rPr>
                <w:rFonts w:asciiTheme="majorBidi" w:eastAsiaTheme="minorHAnsi" w:hAnsiTheme="majorBidi" w:cstheme="majorBidi"/>
                <w:color w:val="000000" w:themeColor="text1"/>
                <w:sz w:val="24"/>
                <w:szCs w:val="24"/>
                <w:rtl/>
              </w:rPr>
              <w:t>1.00</w:t>
            </w:r>
          </w:p>
        </w:tc>
        <w:tc>
          <w:tcPr>
            <w:cnfStyle w:val="000010000000"/>
            <w:tcW w:w="1350" w:type="dxa"/>
            <w:tcBorders>
              <w:top w:val="none" w:sz="0" w:space="0" w:color="auto"/>
              <w:left w:val="none" w:sz="0" w:space="0" w:color="auto"/>
              <w:bottom w:val="none" w:sz="0" w:space="0" w:color="auto"/>
              <w:right w:val="none" w:sz="0" w:space="0" w:color="auto"/>
            </w:tcBorders>
          </w:tcPr>
          <w:p w:rsidR="00E82E55" w:rsidRPr="002221EA" w:rsidRDefault="00E82E55" w:rsidP="00CC0417">
            <w:pPr>
              <w:pStyle w:val="ListParagraph"/>
              <w:tabs>
                <w:tab w:val="center" w:pos="1305"/>
              </w:tabs>
              <w:bidi/>
              <w:ind w:left="0"/>
              <w:jc w:val="center"/>
              <w:rPr>
                <w:rFonts w:asciiTheme="majorBidi" w:eastAsiaTheme="minorHAnsi" w:hAnsiTheme="majorBidi" w:cstheme="majorBidi"/>
                <w:color w:val="000000" w:themeColor="text1"/>
                <w:sz w:val="24"/>
                <w:szCs w:val="24"/>
                <w:rtl/>
              </w:rPr>
            </w:pPr>
            <w:r w:rsidRPr="002221EA">
              <w:rPr>
                <w:rFonts w:asciiTheme="majorBidi" w:eastAsiaTheme="minorHAnsi" w:hAnsiTheme="majorBidi" w:cstheme="majorBidi"/>
                <w:color w:val="000000" w:themeColor="text1"/>
                <w:sz w:val="24"/>
                <w:szCs w:val="24"/>
                <w:rtl/>
              </w:rPr>
              <w:t>1.30</w:t>
            </w:r>
          </w:p>
        </w:tc>
        <w:tc>
          <w:tcPr>
            <w:tcW w:w="1260" w:type="dxa"/>
            <w:tcBorders>
              <w:top w:val="none" w:sz="0" w:space="0" w:color="auto"/>
              <w:bottom w:val="none" w:sz="0" w:space="0" w:color="auto"/>
            </w:tcBorders>
          </w:tcPr>
          <w:p w:rsidR="00E82E55" w:rsidRPr="002221EA" w:rsidRDefault="00E82E55" w:rsidP="00CC0417">
            <w:pPr>
              <w:pStyle w:val="ListParagraph"/>
              <w:tabs>
                <w:tab w:val="center" w:pos="1305"/>
              </w:tabs>
              <w:bidi/>
              <w:ind w:left="0"/>
              <w:jc w:val="center"/>
              <w:cnfStyle w:val="000000100000"/>
              <w:rPr>
                <w:rFonts w:asciiTheme="majorBidi" w:eastAsiaTheme="minorHAnsi" w:hAnsiTheme="majorBidi" w:cstheme="majorBidi"/>
                <w:color w:val="000000" w:themeColor="text1"/>
                <w:sz w:val="24"/>
                <w:szCs w:val="24"/>
                <w:rtl/>
              </w:rPr>
            </w:pPr>
            <w:r w:rsidRPr="002221EA">
              <w:rPr>
                <w:rFonts w:asciiTheme="majorBidi" w:eastAsiaTheme="minorHAnsi" w:hAnsiTheme="majorBidi" w:cstheme="majorBidi"/>
                <w:color w:val="000000" w:themeColor="text1"/>
                <w:sz w:val="24"/>
                <w:szCs w:val="24"/>
                <w:rtl/>
              </w:rPr>
              <w:t>1.65</w:t>
            </w:r>
          </w:p>
        </w:tc>
        <w:tc>
          <w:tcPr>
            <w:cnfStyle w:val="000100000000"/>
            <w:tcW w:w="1350" w:type="dxa"/>
            <w:tcBorders>
              <w:top w:val="none" w:sz="0" w:space="0" w:color="auto"/>
              <w:bottom w:val="none" w:sz="0" w:space="0" w:color="auto"/>
              <w:right w:val="none" w:sz="0" w:space="0" w:color="auto"/>
            </w:tcBorders>
          </w:tcPr>
          <w:p w:rsidR="00E82E55" w:rsidRPr="002221EA" w:rsidRDefault="00E82E55" w:rsidP="00CC0417">
            <w:pPr>
              <w:pStyle w:val="ListParagraph"/>
              <w:tabs>
                <w:tab w:val="center" w:pos="1305"/>
              </w:tabs>
              <w:bidi/>
              <w:ind w:left="0"/>
              <w:jc w:val="center"/>
              <w:rPr>
                <w:rFonts w:asciiTheme="majorBidi" w:eastAsiaTheme="minorHAnsi" w:hAnsiTheme="majorBidi" w:cstheme="majorBidi"/>
                <w:b w:val="0"/>
                <w:bCs w:val="0"/>
                <w:color w:val="000000" w:themeColor="text1"/>
                <w:sz w:val="24"/>
                <w:szCs w:val="24"/>
                <w:rtl/>
              </w:rPr>
            </w:pPr>
            <w:r w:rsidRPr="002221EA">
              <w:rPr>
                <w:rFonts w:asciiTheme="majorBidi" w:eastAsiaTheme="minorHAnsi" w:hAnsiTheme="majorBidi" w:cstheme="majorBidi"/>
                <w:b w:val="0"/>
                <w:bCs w:val="0"/>
                <w:color w:val="000000" w:themeColor="text1"/>
                <w:sz w:val="24"/>
                <w:szCs w:val="24"/>
                <w:rtl/>
              </w:rPr>
              <w:t>2.00</w:t>
            </w:r>
          </w:p>
        </w:tc>
      </w:tr>
    </w:tbl>
    <w:p w:rsidR="00E82E55" w:rsidRPr="003E16AA" w:rsidRDefault="00E82E55" w:rsidP="00E82E55">
      <w:pPr>
        <w:pStyle w:val="ListParagraph"/>
        <w:tabs>
          <w:tab w:val="center" w:pos="1305"/>
        </w:tabs>
        <w:bidi/>
        <w:ind w:left="0"/>
        <w:jc w:val="center"/>
        <w:rPr>
          <w:rFonts w:asciiTheme="majorBidi" w:hAnsiTheme="majorBidi" w:cstheme="majorBidi"/>
          <w:color w:val="2E74B5" w:themeColor="accent5" w:themeShade="BF"/>
          <w:shd w:val="clear" w:color="auto" w:fill="FFFFFF"/>
        </w:rPr>
      </w:pPr>
    </w:p>
    <w:p w:rsidR="00E82E55" w:rsidRPr="002C309A" w:rsidRDefault="00E82E55" w:rsidP="00E82E55">
      <w:pPr>
        <w:pStyle w:val="ListParagraph"/>
        <w:tabs>
          <w:tab w:val="center" w:pos="1305"/>
        </w:tabs>
        <w:bidi/>
        <w:ind w:left="0"/>
        <w:jc w:val="center"/>
        <w:rPr>
          <w:rFonts w:asciiTheme="majorBidi" w:hAnsiTheme="majorBidi" w:cstheme="majorBidi"/>
          <w:color w:val="8E0000"/>
          <w:sz w:val="20"/>
          <w:szCs w:val="20"/>
          <w:shd w:val="clear" w:color="auto" w:fill="FFFFFF"/>
          <w:rtl/>
        </w:rPr>
      </w:pPr>
      <w:r w:rsidRPr="002C309A">
        <w:rPr>
          <w:rFonts w:asciiTheme="majorBidi" w:hAnsiTheme="majorBidi" w:cstheme="majorBidi" w:hint="cs"/>
          <w:color w:val="8E0000"/>
          <w:sz w:val="20"/>
          <w:szCs w:val="20"/>
          <w:shd w:val="clear" w:color="auto" w:fill="FFFFFF"/>
          <w:rtl/>
        </w:rPr>
        <w:t>جدول</w:t>
      </w:r>
      <w:r w:rsidRPr="002C309A">
        <w:rPr>
          <w:rFonts w:asciiTheme="majorBidi" w:hAnsiTheme="majorBidi" w:cstheme="majorBidi"/>
          <w:color w:val="8E0000"/>
          <w:sz w:val="20"/>
          <w:szCs w:val="20"/>
          <w:shd w:val="clear" w:color="auto" w:fill="FFFFFF"/>
          <w:rtl/>
        </w:rPr>
        <w:t>(</w:t>
      </w:r>
      <w:r w:rsidRPr="002C309A">
        <w:rPr>
          <w:rFonts w:asciiTheme="majorBidi" w:hAnsiTheme="majorBidi" w:cstheme="majorBidi" w:hint="cs"/>
          <w:color w:val="8E0000"/>
          <w:sz w:val="20"/>
          <w:szCs w:val="20"/>
          <w:shd w:val="clear" w:color="auto" w:fill="FFFFFF"/>
          <w:rtl/>
        </w:rPr>
        <w:t>3.3</w:t>
      </w:r>
      <w:r w:rsidRPr="002C309A">
        <w:rPr>
          <w:rFonts w:asciiTheme="majorBidi" w:hAnsiTheme="majorBidi" w:cstheme="majorBidi"/>
          <w:color w:val="8E0000"/>
          <w:sz w:val="20"/>
          <w:szCs w:val="20"/>
          <w:shd w:val="clear" w:color="auto" w:fill="FFFFFF"/>
          <w:rtl/>
        </w:rPr>
        <w:t>):</w:t>
      </w:r>
      <w:r w:rsidRPr="002C309A">
        <w:rPr>
          <w:rFonts w:asciiTheme="majorBidi" w:hAnsiTheme="majorBidi" w:cstheme="majorBidi" w:hint="cs"/>
          <w:color w:val="8E0000"/>
          <w:sz w:val="20"/>
          <w:szCs w:val="20"/>
          <w:shd w:val="clear" w:color="auto" w:fill="FFFFFF"/>
          <w:rtl/>
        </w:rPr>
        <w:t xml:space="preserve"> نوع وسائل الهروب </w:t>
      </w:r>
      <w:r w:rsidRPr="002C309A">
        <w:rPr>
          <w:rFonts w:asciiTheme="majorBidi" w:hAnsiTheme="majorBidi" w:cstheme="majorBidi"/>
          <w:color w:val="8E0000"/>
          <w:sz w:val="20"/>
          <w:szCs w:val="20"/>
          <w:shd w:val="clear" w:color="auto" w:fill="FFFFFF"/>
        </w:rPr>
        <w:t>(neufert,2006)</w:t>
      </w:r>
    </w:p>
    <w:p w:rsidR="00E82E55" w:rsidRPr="00FA2185" w:rsidRDefault="00E82E55" w:rsidP="00E82E55">
      <w:pPr>
        <w:pStyle w:val="Heading1"/>
        <w:numPr>
          <w:ilvl w:val="0"/>
          <w:numId w:val="0"/>
        </w:numPr>
        <w:bidi/>
        <w:spacing w:line="480" w:lineRule="auto"/>
        <w:ind w:left="357"/>
        <w:rPr>
          <w:rFonts w:asciiTheme="majorBidi" w:hAnsiTheme="majorBidi"/>
          <w:color w:val="000000" w:themeColor="text1"/>
          <w:sz w:val="24"/>
          <w:szCs w:val="24"/>
          <w:rtl/>
        </w:rPr>
      </w:pPr>
      <w:r w:rsidRPr="00FA2185">
        <w:rPr>
          <w:rFonts w:asciiTheme="majorBidi" w:hAnsiTheme="majorBidi" w:hint="cs"/>
          <w:color w:val="000000" w:themeColor="text1"/>
          <w:sz w:val="24"/>
          <w:szCs w:val="24"/>
          <w:rtl/>
        </w:rPr>
        <w:t xml:space="preserve">6.3.3  </w:t>
      </w:r>
      <w:r w:rsidR="00FA2185">
        <w:rPr>
          <w:rFonts w:asciiTheme="majorBidi" w:hAnsiTheme="majorBidi"/>
          <w:color w:val="000000" w:themeColor="text1"/>
          <w:sz w:val="24"/>
          <w:szCs w:val="24"/>
          <w:rtl/>
        </w:rPr>
        <w:t xml:space="preserve">قاعة الندوات </w:t>
      </w:r>
    </w:p>
    <w:p w:rsidR="00E82E55" w:rsidRPr="00607242" w:rsidRDefault="00E82E55" w:rsidP="00E82E55">
      <w:pPr>
        <w:pStyle w:val="NormalWeb"/>
        <w:shd w:val="clear" w:color="auto" w:fill="FFFFFF"/>
        <w:bidi/>
        <w:spacing w:before="0" w:beforeAutospacing="0" w:after="227" w:afterAutospacing="0" w:line="360" w:lineRule="auto"/>
        <w:rPr>
          <w:rFonts w:asciiTheme="majorBidi" w:eastAsiaTheme="minorHAnsi" w:hAnsiTheme="majorBidi" w:cstheme="majorBidi"/>
          <w:shd w:val="clear" w:color="auto" w:fill="FFFFFF"/>
        </w:rPr>
      </w:pPr>
      <w:r w:rsidRPr="00607242">
        <w:rPr>
          <w:rFonts w:asciiTheme="majorBidi" w:eastAsiaTheme="minorHAnsi" w:hAnsiTheme="majorBidi" w:cstheme="majorBidi"/>
          <w:shd w:val="clear" w:color="auto" w:fill="FFFFFF"/>
          <w:rtl/>
        </w:rPr>
        <w:t xml:space="preserve">         هي عبارة عن قاعة محاضرات تستوعب 200 شخص. ويمكن تقسيمها إلى قاعتين منفصلتين باستعمال جدار فاصل قابل للسحب بحيث يتشكل لدينا قاعة أ، وقاعة ب، كما يتوفر في القاعة منصة صغيرة بالإضافة إلى غرفة التحكم بالصوت وجهاز اللابتوب ومجموعة من الميكروفونات</w:t>
      </w:r>
      <w:r w:rsidRPr="00607242">
        <w:rPr>
          <w:rFonts w:asciiTheme="majorBidi" w:eastAsiaTheme="minorHAnsi" w:hAnsiTheme="majorBidi" w:cstheme="majorBidi"/>
          <w:shd w:val="clear" w:color="auto" w:fill="FFFFFF"/>
        </w:rPr>
        <w:t>.</w:t>
      </w:r>
    </w:p>
    <w:p w:rsidR="00E82E55" w:rsidRPr="00607242" w:rsidRDefault="00E82E55" w:rsidP="00E82E55">
      <w:pPr>
        <w:pStyle w:val="NormalWeb"/>
        <w:shd w:val="clear" w:color="auto" w:fill="FFFFFF"/>
        <w:bidi/>
        <w:spacing w:before="0" w:beforeAutospacing="0" w:after="227" w:afterAutospacing="0" w:line="360" w:lineRule="auto"/>
        <w:rPr>
          <w:rFonts w:asciiTheme="majorBidi" w:eastAsiaTheme="minorHAnsi" w:hAnsiTheme="majorBidi" w:cstheme="majorBidi"/>
          <w:shd w:val="clear" w:color="auto" w:fill="FFFFFF"/>
        </w:rPr>
      </w:pPr>
      <w:r w:rsidRPr="00607242">
        <w:rPr>
          <w:rFonts w:asciiTheme="majorBidi" w:eastAsiaTheme="minorHAnsi" w:hAnsiTheme="majorBidi" w:cstheme="majorBidi"/>
          <w:shd w:val="clear" w:color="auto" w:fill="FFFFFF"/>
          <w:rtl/>
        </w:rPr>
        <w:t xml:space="preserve">         وهي مخصصة لإلقاء المحاضرات أو عقد الندوات العلمية أو الأدبية، كما يمكن استخدامها لتنظي</w:t>
      </w:r>
      <w:r>
        <w:rPr>
          <w:rFonts w:asciiTheme="majorBidi" w:eastAsiaTheme="minorHAnsi" w:hAnsiTheme="majorBidi" w:cstheme="majorBidi"/>
          <w:shd w:val="clear" w:color="auto" w:fill="FFFFFF"/>
          <w:rtl/>
        </w:rPr>
        <w:t>م ورش العمل والدورات التدريبية</w:t>
      </w:r>
      <w:r>
        <w:rPr>
          <w:rFonts w:asciiTheme="majorBidi" w:eastAsiaTheme="minorHAnsi" w:hAnsiTheme="majorBidi" w:cstheme="majorBidi" w:hint="cs"/>
          <w:shd w:val="clear" w:color="auto" w:fill="FFFFFF"/>
          <w:rtl/>
        </w:rPr>
        <w:t xml:space="preserve">، </w:t>
      </w:r>
      <w:r w:rsidRPr="00607242">
        <w:rPr>
          <w:rFonts w:asciiTheme="majorBidi" w:eastAsiaTheme="minorHAnsi" w:hAnsiTheme="majorBidi" w:cstheme="majorBidi"/>
          <w:shd w:val="clear" w:color="auto" w:fill="FFFFFF"/>
          <w:rtl/>
        </w:rPr>
        <w:t>كذلك استضافة المؤتمرات الصحفية والعروض التقديمية الصغيرة</w:t>
      </w:r>
      <w:r w:rsidRPr="00607242">
        <w:rPr>
          <w:rFonts w:asciiTheme="majorBidi" w:eastAsiaTheme="minorHAnsi" w:hAnsiTheme="majorBidi" w:cstheme="majorBidi"/>
          <w:shd w:val="clear" w:color="auto" w:fill="FFFFFF"/>
        </w:rPr>
        <w:t>.</w:t>
      </w:r>
    </w:p>
    <w:p w:rsidR="00E82E55" w:rsidRDefault="00E82E55" w:rsidP="00E82E55">
      <w:pPr>
        <w:pStyle w:val="NormalWeb"/>
        <w:shd w:val="clear" w:color="auto" w:fill="FFFFFF"/>
        <w:bidi/>
        <w:spacing w:before="0" w:beforeAutospacing="0" w:after="227" w:afterAutospacing="0" w:line="360" w:lineRule="auto"/>
        <w:rPr>
          <w:rFonts w:asciiTheme="majorBidi" w:eastAsiaTheme="minorHAnsi" w:hAnsiTheme="majorBidi" w:cstheme="majorBidi"/>
          <w:shd w:val="clear" w:color="auto" w:fill="FFFFFF"/>
          <w:rtl/>
        </w:rPr>
      </w:pPr>
      <w:r w:rsidRPr="00607242">
        <w:rPr>
          <w:rFonts w:asciiTheme="majorBidi" w:eastAsiaTheme="minorHAnsi" w:hAnsiTheme="majorBidi" w:cstheme="majorBidi"/>
          <w:shd w:val="clear" w:color="auto" w:fill="FFFFFF"/>
          <w:rtl/>
        </w:rPr>
        <w:t xml:space="preserve">        القاعة مرنة وأرضيتها غير مدرجة ولذا فمن السهل تغيير ترتيب الكراسي فيها حسب الحاجة بالطريقة التي تناسب الحدث. مثلا يمكن عمل مجموعات منفصلة لورش العمل أو تشكيلها على شكل حرف</w:t>
      </w:r>
      <w:r w:rsidRPr="00607242">
        <w:rPr>
          <w:rFonts w:asciiTheme="majorBidi" w:eastAsiaTheme="minorHAnsi" w:hAnsiTheme="majorBidi" w:cstheme="majorBidi"/>
          <w:shd w:val="clear" w:color="auto" w:fill="FFFFFF"/>
        </w:rPr>
        <w:t xml:space="preserve"> U </w:t>
      </w:r>
      <w:r w:rsidRPr="00607242">
        <w:rPr>
          <w:rFonts w:asciiTheme="majorBidi" w:eastAsiaTheme="minorHAnsi" w:hAnsiTheme="majorBidi" w:cstheme="majorBidi"/>
          <w:shd w:val="clear" w:color="auto" w:fill="FFFFFF"/>
          <w:rtl/>
        </w:rPr>
        <w:t>للدورات التدريبية</w:t>
      </w:r>
      <w:r>
        <w:rPr>
          <w:rFonts w:asciiTheme="majorBidi" w:eastAsiaTheme="minorHAnsi" w:hAnsiTheme="majorBidi" w:cstheme="majorBidi" w:hint="cs"/>
          <w:shd w:val="clear" w:color="auto" w:fill="FFFFFF"/>
          <w:rtl/>
        </w:rPr>
        <w:t>. وتكون</w:t>
      </w:r>
      <w:r w:rsidRPr="00607242">
        <w:rPr>
          <w:rFonts w:asciiTheme="majorBidi" w:eastAsiaTheme="minorHAnsi" w:hAnsiTheme="majorBidi" w:cstheme="majorBidi"/>
          <w:shd w:val="clear" w:color="auto" w:fill="FFFFFF"/>
          <w:rtl/>
        </w:rPr>
        <w:t xml:space="preserve"> مؤهلة بالإعدادات اللازمة لإقامة المحاضرات والندوات فيها. ومدعومة بالتقنيات المتطورة المتصلة بشبكة الإنترنت، ومزودة بشاشات عرض البيانات</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 وكذلك يمكن الاستفادة من المساحة الخارجية للقاعة، التي تعتبر مثالية لعمل البوفيهات الصغيرة</w:t>
      </w:r>
      <w:r w:rsidRPr="00607242">
        <w:rPr>
          <w:rFonts w:asciiTheme="majorBidi" w:eastAsiaTheme="minorHAnsi" w:hAnsiTheme="majorBidi" w:cstheme="majorBidi"/>
          <w:shd w:val="clear" w:color="auto" w:fill="FFFFFF"/>
        </w:rPr>
        <w:t>.</w:t>
      </w:r>
    </w:p>
    <w:p w:rsidR="003F2C8E" w:rsidRDefault="003F2C8E" w:rsidP="003F2C8E">
      <w:pPr>
        <w:pStyle w:val="NormalWeb"/>
        <w:shd w:val="clear" w:color="auto" w:fill="FFFFFF"/>
        <w:bidi/>
        <w:spacing w:before="0" w:beforeAutospacing="0" w:after="227" w:afterAutospacing="0" w:line="360" w:lineRule="auto"/>
        <w:rPr>
          <w:rFonts w:asciiTheme="majorBidi" w:eastAsiaTheme="minorHAnsi" w:hAnsiTheme="majorBidi" w:cstheme="majorBidi"/>
          <w:shd w:val="clear" w:color="auto" w:fill="FFFFFF"/>
          <w:rtl/>
        </w:rPr>
      </w:pPr>
    </w:p>
    <w:p w:rsidR="003F2C8E" w:rsidRDefault="003F2C8E" w:rsidP="003F2C8E">
      <w:pPr>
        <w:pStyle w:val="NormalWeb"/>
        <w:shd w:val="clear" w:color="auto" w:fill="FFFFFF"/>
        <w:bidi/>
        <w:spacing w:before="0" w:beforeAutospacing="0" w:after="227" w:afterAutospacing="0" w:line="360" w:lineRule="auto"/>
        <w:rPr>
          <w:rFonts w:asciiTheme="majorBidi" w:eastAsiaTheme="minorHAnsi" w:hAnsiTheme="majorBidi" w:cstheme="majorBidi"/>
          <w:shd w:val="clear" w:color="auto" w:fill="FFFFFF"/>
          <w:rtl/>
        </w:rPr>
      </w:pPr>
    </w:p>
    <w:p w:rsidR="00E82E55" w:rsidRPr="00B74F22" w:rsidRDefault="00E82E55" w:rsidP="003F2C8E">
      <w:pPr>
        <w:pStyle w:val="NormalWeb"/>
        <w:shd w:val="clear" w:color="auto" w:fill="FFFFFF"/>
        <w:bidi/>
        <w:spacing w:before="0" w:beforeAutospacing="0" w:after="227" w:afterAutospacing="0"/>
        <w:jc w:val="both"/>
        <w:rPr>
          <w:rFonts w:asciiTheme="majorBidi" w:eastAsiaTheme="minorHAnsi" w:hAnsiTheme="majorBidi" w:cstheme="majorBidi"/>
          <w:shd w:val="clear" w:color="auto" w:fill="FFFFFF"/>
          <w:rtl/>
        </w:rPr>
      </w:pPr>
      <w:r>
        <w:rPr>
          <w:rFonts w:asciiTheme="majorBidi" w:eastAsiaTheme="minorHAnsi" w:hAnsiTheme="majorBidi" w:cstheme="majorBidi"/>
          <w:noProof/>
          <w:rtl/>
        </w:rPr>
        <w:lastRenderedPageBreak/>
        <w:drawing>
          <wp:anchor distT="0" distB="0" distL="114300" distR="114300" simplePos="0" relativeHeight="251663360" behindDoc="1" locked="0" layoutInCell="1" allowOverlap="1">
            <wp:simplePos x="0" y="0"/>
            <wp:positionH relativeFrom="column">
              <wp:posOffset>3284220</wp:posOffset>
            </wp:positionH>
            <wp:positionV relativeFrom="paragraph">
              <wp:posOffset>6350</wp:posOffset>
            </wp:positionV>
            <wp:extent cx="3051810" cy="2552700"/>
            <wp:effectExtent l="19050" t="0" r="0" b="0"/>
            <wp:wrapTight wrapText="bothSides">
              <wp:wrapPolygon edited="0">
                <wp:start x="-135" y="0"/>
                <wp:lineTo x="-135" y="21439"/>
                <wp:lineTo x="21573" y="21439"/>
                <wp:lineTo x="21573" y="484"/>
                <wp:lineTo x="21438" y="0"/>
                <wp:lineTo x="-135" y="0"/>
              </wp:wrapPolygon>
            </wp:wrapTight>
            <wp:docPr id="41"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pic:cNvPicPr>
                  </pic:nvPicPr>
                  <pic:blipFill>
                    <a:blip r:embed="rId17" cstate="print"/>
                    <a:srcRect/>
                    <a:stretch>
                      <a:fillRect/>
                    </a:stretch>
                  </pic:blipFill>
                  <pic:spPr bwMode="auto">
                    <a:xfrm>
                      <a:off x="0" y="0"/>
                      <a:ext cx="3051810" cy="2552700"/>
                    </a:xfrm>
                    <a:prstGeom prst="rect">
                      <a:avLst/>
                    </a:prstGeom>
                    <a:noFill/>
                    <a:ln w="9525">
                      <a:noFill/>
                      <a:miter lim="800000"/>
                      <a:headEnd/>
                      <a:tailEnd/>
                    </a:ln>
                  </pic:spPr>
                </pic:pic>
              </a:graphicData>
            </a:graphic>
          </wp:anchor>
        </w:drawing>
      </w:r>
      <w:r>
        <w:rPr>
          <w:rFonts w:asciiTheme="majorBidi" w:eastAsiaTheme="minorHAnsi" w:hAnsiTheme="majorBidi" w:cstheme="majorBidi" w:hint="cs"/>
          <w:noProof/>
          <w:rtl/>
        </w:rPr>
        <w:drawing>
          <wp:inline distT="0" distB="0" distL="0" distR="0">
            <wp:extent cx="2832485" cy="2430446"/>
            <wp:effectExtent l="38100" t="57150" r="120265" b="103204"/>
            <wp:docPr id="12"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rrowheads="1"/>
                    </pic:cNvPicPr>
                  </pic:nvPicPr>
                  <pic:blipFill>
                    <a:blip r:embed="rId18" cstate="print"/>
                    <a:srcRect l="3882" t="4437" r="4779" b="5791"/>
                    <a:stretch>
                      <a:fillRect/>
                    </a:stretch>
                  </pic:blipFill>
                  <pic:spPr bwMode="auto">
                    <a:xfrm>
                      <a:off x="0" y="0"/>
                      <a:ext cx="2835834" cy="2433320"/>
                    </a:xfrm>
                    <a:prstGeom prst="rect">
                      <a:avLst/>
                    </a:prstGeom>
                    <a:ln w="38100" cap="sq">
                      <a:solidFill>
                        <a:schemeClr val="tx1"/>
                      </a:solidFill>
                      <a:prstDash val="solid"/>
                      <a:miter lim="800000"/>
                    </a:ln>
                    <a:effectLst>
                      <a:outerShdw blurRad="50800" dist="38100" dir="2700000" algn="tl" rotWithShape="0">
                        <a:srgbClr val="000000">
                          <a:alpha val="43000"/>
                        </a:srgbClr>
                      </a:outerShdw>
                    </a:effectLst>
                  </pic:spPr>
                </pic:pic>
              </a:graphicData>
            </a:graphic>
          </wp:inline>
        </w:drawing>
      </w:r>
      <w:r>
        <w:rPr>
          <w:rFonts w:asciiTheme="majorBidi" w:eastAsiaTheme="minorHAnsi" w:hAnsiTheme="majorBidi" w:cstheme="majorBidi" w:hint="cs"/>
          <w:shd w:val="clear" w:color="auto" w:fill="FFFFFF"/>
          <w:rtl/>
        </w:rPr>
        <w:t xml:space="preserve">    </w:t>
      </w:r>
      <w:r>
        <w:rPr>
          <w:rFonts w:asciiTheme="majorBidi" w:eastAsiaTheme="minorHAnsi" w:hAnsiTheme="majorBidi" w:hint="cs"/>
          <w:shd w:val="clear" w:color="auto" w:fill="FFFFFF"/>
          <w:rtl/>
        </w:rPr>
        <w:t xml:space="preserve">    </w:t>
      </w:r>
    </w:p>
    <w:p w:rsidR="00E82E55" w:rsidRPr="002C309A" w:rsidRDefault="00E82E55" w:rsidP="00E82E55">
      <w:pPr>
        <w:bidi/>
        <w:jc w:val="center"/>
        <w:rPr>
          <w:rFonts w:asciiTheme="majorBidi" w:hAnsiTheme="majorBidi" w:cstheme="majorBidi"/>
          <w:color w:val="8E0000"/>
          <w:sz w:val="20"/>
          <w:szCs w:val="20"/>
          <w:shd w:val="clear" w:color="auto" w:fill="FFFFFF"/>
          <w:rtl/>
        </w:rPr>
      </w:pPr>
      <w:r w:rsidRPr="002C309A">
        <w:rPr>
          <w:rFonts w:asciiTheme="majorBidi" w:hAnsiTheme="majorBidi" w:cstheme="majorBidi"/>
          <w:color w:val="8E0000"/>
          <w:sz w:val="20"/>
          <w:szCs w:val="20"/>
          <w:shd w:val="clear" w:color="auto" w:fill="FFFFFF"/>
          <w:rtl/>
        </w:rPr>
        <w:t xml:space="preserve">الشكل( </w:t>
      </w:r>
      <w:r w:rsidRPr="002C309A">
        <w:rPr>
          <w:rFonts w:asciiTheme="majorBidi" w:hAnsiTheme="majorBidi" w:cstheme="majorBidi" w:hint="cs"/>
          <w:color w:val="8E0000"/>
          <w:sz w:val="20"/>
          <w:szCs w:val="20"/>
          <w:shd w:val="clear" w:color="auto" w:fill="FFFFFF"/>
          <w:rtl/>
        </w:rPr>
        <w:t>9.3</w:t>
      </w:r>
      <w:r w:rsidRPr="002C309A">
        <w:rPr>
          <w:rFonts w:asciiTheme="majorBidi" w:hAnsiTheme="majorBidi" w:cstheme="majorBidi"/>
          <w:color w:val="8E0000"/>
          <w:sz w:val="20"/>
          <w:szCs w:val="20"/>
          <w:shd w:val="clear" w:color="auto" w:fill="FFFFFF"/>
          <w:rtl/>
        </w:rPr>
        <w:t>):نماذج</w:t>
      </w:r>
      <w:r w:rsidRPr="002C309A">
        <w:rPr>
          <w:rFonts w:asciiTheme="majorBidi" w:hAnsiTheme="majorBidi" w:cstheme="majorBidi"/>
          <w:color w:val="8E0000"/>
          <w:sz w:val="20"/>
          <w:szCs w:val="20"/>
          <w:shd w:val="clear" w:color="auto" w:fill="FFFFFF"/>
        </w:rPr>
        <w:t xml:space="preserve"> </w:t>
      </w:r>
      <w:r w:rsidRPr="002C309A">
        <w:rPr>
          <w:rFonts w:asciiTheme="majorBidi" w:hAnsiTheme="majorBidi" w:cstheme="majorBidi"/>
          <w:color w:val="8E0000"/>
          <w:sz w:val="20"/>
          <w:szCs w:val="20"/>
          <w:shd w:val="clear" w:color="auto" w:fill="FFFFFF"/>
          <w:rtl/>
        </w:rPr>
        <w:t>لقاعات الندوات</w:t>
      </w:r>
      <w:r w:rsidRPr="002C309A">
        <w:rPr>
          <w:rFonts w:asciiTheme="majorBidi" w:hAnsiTheme="majorBidi" w:cstheme="majorBidi" w:hint="cs"/>
          <w:color w:val="8E0000"/>
          <w:sz w:val="20"/>
          <w:szCs w:val="20"/>
          <w:shd w:val="clear" w:color="auto" w:fill="FFFFFF"/>
          <w:rtl/>
        </w:rPr>
        <w:t xml:space="preserve"> </w:t>
      </w:r>
      <w:r w:rsidRPr="002C309A">
        <w:rPr>
          <w:rFonts w:asciiTheme="majorBidi" w:hAnsiTheme="majorBidi" w:cstheme="majorBidi"/>
          <w:color w:val="8E0000"/>
          <w:sz w:val="20"/>
          <w:szCs w:val="20"/>
          <w:shd w:val="clear" w:color="auto" w:fill="FFFFFF"/>
        </w:rPr>
        <w:t>(neufert,2006)</w:t>
      </w:r>
      <w:r w:rsidRPr="002C309A">
        <w:rPr>
          <w:rFonts w:asciiTheme="majorBidi" w:hAnsiTheme="majorBidi" w:cstheme="majorBidi" w:hint="cs"/>
          <w:color w:val="8E0000"/>
          <w:sz w:val="20"/>
          <w:szCs w:val="20"/>
          <w:shd w:val="clear" w:color="auto" w:fill="FFFFFF"/>
          <w:rtl/>
        </w:rPr>
        <w:t xml:space="preserve">                     </w:t>
      </w:r>
      <w:r w:rsidRPr="002C309A">
        <w:rPr>
          <w:rFonts w:asciiTheme="majorBidi" w:hAnsiTheme="majorBidi" w:cstheme="majorBidi"/>
          <w:color w:val="8E0000"/>
          <w:sz w:val="20"/>
          <w:szCs w:val="20"/>
          <w:shd w:val="clear" w:color="auto" w:fill="FFFFFF"/>
          <w:rtl/>
        </w:rPr>
        <w:t xml:space="preserve">الشكل( </w:t>
      </w:r>
      <w:r w:rsidRPr="002C309A">
        <w:rPr>
          <w:rFonts w:asciiTheme="majorBidi" w:hAnsiTheme="majorBidi" w:cstheme="majorBidi" w:hint="cs"/>
          <w:color w:val="8E0000"/>
          <w:sz w:val="20"/>
          <w:szCs w:val="20"/>
          <w:shd w:val="clear" w:color="auto" w:fill="FFFFFF"/>
          <w:rtl/>
        </w:rPr>
        <w:t>10.3</w:t>
      </w:r>
      <w:r w:rsidRPr="002C309A">
        <w:rPr>
          <w:rFonts w:asciiTheme="majorBidi" w:hAnsiTheme="majorBidi" w:cstheme="majorBidi"/>
          <w:color w:val="8E0000"/>
          <w:sz w:val="20"/>
          <w:szCs w:val="20"/>
          <w:shd w:val="clear" w:color="auto" w:fill="FFFFFF"/>
          <w:rtl/>
        </w:rPr>
        <w:t>):نماذج</w:t>
      </w:r>
      <w:r w:rsidRPr="002C309A">
        <w:rPr>
          <w:rFonts w:asciiTheme="majorBidi" w:hAnsiTheme="majorBidi" w:cstheme="majorBidi"/>
          <w:color w:val="8E0000"/>
          <w:sz w:val="20"/>
          <w:szCs w:val="20"/>
          <w:shd w:val="clear" w:color="auto" w:fill="FFFFFF"/>
        </w:rPr>
        <w:t xml:space="preserve"> </w:t>
      </w:r>
      <w:r w:rsidRPr="002C309A">
        <w:rPr>
          <w:rFonts w:asciiTheme="majorBidi" w:hAnsiTheme="majorBidi" w:cstheme="majorBidi"/>
          <w:color w:val="8E0000"/>
          <w:sz w:val="20"/>
          <w:szCs w:val="20"/>
          <w:shd w:val="clear" w:color="auto" w:fill="FFFFFF"/>
          <w:rtl/>
        </w:rPr>
        <w:t>لقاعات الندوات</w:t>
      </w:r>
      <w:r w:rsidRPr="002C309A">
        <w:rPr>
          <w:rFonts w:asciiTheme="majorBidi" w:hAnsiTheme="majorBidi" w:cstheme="majorBidi" w:hint="cs"/>
          <w:color w:val="8E0000"/>
          <w:sz w:val="20"/>
          <w:szCs w:val="20"/>
          <w:shd w:val="clear" w:color="auto" w:fill="FFFFFF"/>
          <w:rtl/>
        </w:rPr>
        <w:t xml:space="preserve"> </w:t>
      </w:r>
      <w:r w:rsidRPr="002C309A">
        <w:rPr>
          <w:rFonts w:asciiTheme="majorBidi" w:hAnsiTheme="majorBidi" w:cstheme="majorBidi"/>
          <w:color w:val="8E0000"/>
          <w:sz w:val="20"/>
          <w:szCs w:val="20"/>
          <w:shd w:val="clear" w:color="auto" w:fill="FFFFFF"/>
        </w:rPr>
        <w:t>(neufert,2006)</w:t>
      </w:r>
    </w:p>
    <w:p w:rsidR="00E82E55" w:rsidRDefault="00E82E55" w:rsidP="00E82E55">
      <w:pPr>
        <w:bidi/>
        <w:jc w:val="center"/>
        <w:rPr>
          <w:rFonts w:asciiTheme="majorBidi" w:eastAsiaTheme="majorEastAsia" w:hAnsiTheme="majorBidi" w:cstheme="majorBidi"/>
          <w:b/>
          <w:bCs/>
          <w:color w:val="000000" w:themeColor="text1"/>
          <w:sz w:val="24"/>
          <w:szCs w:val="24"/>
          <w:rtl/>
        </w:rPr>
      </w:pPr>
    </w:p>
    <w:p w:rsidR="00E82E55" w:rsidRPr="00FA2185" w:rsidRDefault="00E82E55" w:rsidP="00E82E55">
      <w:pPr>
        <w:bidi/>
        <w:spacing w:line="480" w:lineRule="auto"/>
        <w:rPr>
          <w:rFonts w:asciiTheme="majorBidi" w:hAnsiTheme="majorBidi" w:cstheme="majorBidi"/>
          <w:b/>
          <w:bCs/>
          <w:sz w:val="24"/>
          <w:szCs w:val="24"/>
          <w:rtl/>
        </w:rPr>
      </w:pPr>
      <w:r w:rsidRPr="00FA2185">
        <w:rPr>
          <w:rFonts w:asciiTheme="majorBidi" w:hAnsiTheme="majorBidi" w:cstheme="majorBidi" w:hint="cs"/>
          <w:b/>
          <w:bCs/>
          <w:sz w:val="24"/>
          <w:szCs w:val="24"/>
          <w:rtl/>
        </w:rPr>
        <w:t>7.3.3 مكتبة الأبحاث الطبية</w:t>
      </w:r>
    </w:p>
    <w:p w:rsidR="00E82E55" w:rsidRPr="00701C0A" w:rsidRDefault="00E82E55" w:rsidP="00E82E55">
      <w:pPr>
        <w:bidi/>
        <w:spacing w:line="360" w:lineRule="auto"/>
        <w:rPr>
          <w:rFonts w:asciiTheme="majorBidi" w:hAnsiTheme="majorBidi" w:cstheme="majorBidi"/>
          <w:color w:val="2E74B5" w:themeColor="accent5" w:themeShade="BF"/>
          <w:rtl/>
        </w:rPr>
      </w:pPr>
      <w:r w:rsidRPr="00701C0A">
        <w:rPr>
          <w:rFonts w:asciiTheme="majorBidi" w:hAnsiTheme="majorBidi" w:cstheme="majorBidi"/>
          <w:sz w:val="24"/>
          <w:szCs w:val="24"/>
          <w:rtl/>
        </w:rPr>
        <w:t xml:space="preserve">          يحتاج طلاب المعهد وباحثيه إلى كم كبير من المصادر والمراجع المتعلقة بالعلوم الطبية وأبحاثها، فأصبح من الضروري توفير مكتبة في الوسط الذي يعمل فيه الباحث ويتلقى فيه الطلاب علمهم؛ لتكون مصدراً علمياً ثابتاً في متناول اليد </w:t>
      </w:r>
      <w:r w:rsidRPr="002C309A">
        <w:rPr>
          <w:rFonts w:asciiTheme="majorBidi" w:hAnsiTheme="majorBidi" w:cstheme="majorBidi"/>
          <w:color w:val="8E0000"/>
          <w:sz w:val="20"/>
          <w:szCs w:val="20"/>
          <w:rtl/>
        </w:rPr>
        <w:t>(خلوصي ، 2009 ).</w:t>
      </w:r>
    </w:p>
    <w:p w:rsidR="00E82E55" w:rsidRPr="00701C0A" w:rsidRDefault="00E82E55" w:rsidP="00E82E55">
      <w:pPr>
        <w:pStyle w:val="ListParagraph"/>
        <w:numPr>
          <w:ilvl w:val="0"/>
          <w:numId w:val="30"/>
        </w:numPr>
        <w:bidi/>
        <w:spacing w:line="480" w:lineRule="auto"/>
        <w:ind w:left="714" w:hanging="357"/>
        <w:rPr>
          <w:rFonts w:asciiTheme="majorBidi" w:hAnsiTheme="majorBidi" w:cstheme="majorBidi"/>
          <w:color w:val="000000" w:themeColor="text1"/>
          <w:sz w:val="24"/>
          <w:szCs w:val="24"/>
          <w:rtl/>
        </w:rPr>
      </w:pPr>
      <w:r w:rsidRPr="00701C0A">
        <w:rPr>
          <w:rFonts w:asciiTheme="majorBidi" w:hAnsiTheme="majorBidi" w:cstheme="majorBidi"/>
          <w:color w:val="000000" w:themeColor="text1"/>
          <w:sz w:val="24"/>
          <w:szCs w:val="24"/>
          <w:rtl/>
        </w:rPr>
        <w:t>أقسام المكتبة</w:t>
      </w:r>
    </w:p>
    <w:p w:rsidR="00E82E55" w:rsidRPr="00701C0A" w:rsidRDefault="00E82E55" w:rsidP="00E82E55">
      <w:pPr>
        <w:pStyle w:val="ListParagraph"/>
        <w:numPr>
          <w:ilvl w:val="0"/>
          <w:numId w:val="13"/>
        </w:numPr>
        <w:bidi/>
        <w:spacing w:line="360" w:lineRule="auto"/>
        <w:rPr>
          <w:rFonts w:asciiTheme="majorBidi" w:hAnsiTheme="majorBidi" w:cstheme="majorBidi"/>
          <w:sz w:val="24"/>
          <w:szCs w:val="24"/>
        </w:rPr>
      </w:pPr>
      <w:r w:rsidRPr="00701C0A">
        <w:rPr>
          <w:rFonts w:asciiTheme="majorBidi" w:hAnsiTheme="majorBidi" w:cstheme="majorBidi"/>
          <w:sz w:val="24"/>
          <w:szCs w:val="24"/>
          <w:rtl/>
        </w:rPr>
        <w:t>صالة القراءة الرئيسية</w:t>
      </w:r>
    </w:p>
    <w:p w:rsidR="00E82E55" w:rsidRPr="00701C0A" w:rsidRDefault="00E82E55" w:rsidP="00E82E55">
      <w:pPr>
        <w:bidi/>
        <w:spacing w:line="360" w:lineRule="auto"/>
        <w:rPr>
          <w:rFonts w:asciiTheme="majorBidi" w:hAnsiTheme="majorBidi" w:cstheme="majorBidi"/>
          <w:sz w:val="24"/>
          <w:szCs w:val="24"/>
          <w:rtl/>
        </w:rPr>
      </w:pPr>
      <w:r w:rsidRPr="00701C0A">
        <w:rPr>
          <w:rFonts w:asciiTheme="majorBidi" w:hAnsiTheme="majorBidi" w:cstheme="majorBidi"/>
          <w:sz w:val="24"/>
          <w:szCs w:val="24"/>
          <w:rtl/>
        </w:rPr>
        <w:t xml:space="preserve">          وهي المنطقة الحيوية والهامة جداً من حيث الحركة والنشاط، ويحدد مساحتها عدد المترددين عليها ويشترط فيها:</w:t>
      </w:r>
    </w:p>
    <w:p w:rsidR="00E82E55" w:rsidRPr="00701C0A" w:rsidRDefault="00E82E55" w:rsidP="00E82E55">
      <w:pPr>
        <w:pStyle w:val="ListParagraph"/>
        <w:numPr>
          <w:ilvl w:val="0"/>
          <w:numId w:val="14"/>
        </w:numPr>
        <w:bidi/>
        <w:spacing w:line="360" w:lineRule="auto"/>
        <w:rPr>
          <w:rFonts w:asciiTheme="majorBidi" w:hAnsiTheme="majorBidi" w:cstheme="majorBidi"/>
          <w:sz w:val="24"/>
          <w:szCs w:val="24"/>
        </w:rPr>
      </w:pPr>
      <w:r w:rsidRPr="00701C0A">
        <w:rPr>
          <w:rFonts w:asciiTheme="majorBidi" w:hAnsiTheme="majorBidi" w:cstheme="majorBidi"/>
          <w:sz w:val="24"/>
          <w:szCs w:val="24"/>
          <w:rtl/>
        </w:rPr>
        <w:t>أن تكون قريبة من منطقة صالات تبويب الكتب وعلى علاقة مباشرة بها</w:t>
      </w:r>
    </w:p>
    <w:p w:rsidR="00E82E55" w:rsidRPr="00701C0A" w:rsidRDefault="00E82E55" w:rsidP="00E82E55">
      <w:pPr>
        <w:pStyle w:val="ListParagraph"/>
        <w:numPr>
          <w:ilvl w:val="0"/>
          <w:numId w:val="14"/>
        </w:numPr>
        <w:bidi/>
        <w:spacing w:line="360" w:lineRule="auto"/>
        <w:rPr>
          <w:rFonts w:asciiTheme="majorBidi" w:hAnsiTheme="majorBidi" w:cstheme="majorBidi"/>
          <w:sz w:val="24"/>
          <w:szCs w:val="24"/>
        </w:rPr>
      </w:pPr>
      <w:r w:rsidRPr="00701C0A">
        <w:rPr>
          <w:rFonts w:asciiTheme="majorBidi" w:hAnsiTheme="majorBidi" w:cstheme="majorBidi"/>
          <w:sz w:val="24"/>
          <w:szCs w:val="24"/>
          <w:rtl/>
        </w:rPr>
        <w:t>مساحة النوافذ خمس المساحة الكلية للقاعة</w:t>
      </w:r>
    </w:p>
    <w:p w:rsidR="00E82E55" w:rsidRPr="00701C0A" w:rsidRDefault="00E82E55" w:rsidP="00E82E55">
      <w:pPr>
        <w:pStyle w:val="ListParagraph"/>
        <w:numPr>
          <w:ilvl w:val="0"/>
          <w:numId w:val="14"/>
        </w:numPr>
        <w:bidi/>
        <w:spacing w:line="360" w:lineRule="auto"/>
        <w:rPr>
          <w:rFonts w:asciiTheme="majorBidi" w:hAnsiTheme="majorBidi" w:cstheme="majorBidi"/>
          <w:sz w:val="24"/>
          <w:szCs w:val="24"/>
        </w:rPr>
      </w:pPr>
      <w:r w:rsidRPr="00701C0A">
        <w:rPr>
          <w:rFonts w:asciiTheme="majorBidi" w:hAnsiTheme="majorBidi" w:cstheme="majorBidi"/>
          <w:sz w:val="24"/>
          <w:szCs w:val="24"/>
          <w:rtl/>
        </w:rPr>
        <w:t>توفير إضاءة جيدة</w:t>
      </w:r>
    </w:p>
    <w:p w:rsidR="00E82E55" w:rsidRPr="00701C0A" w:rsidRDefault="00E82E55" w:rsidP="00E82E55">
      <w:pPr>
        <w:pStyle w:val="ListParagraph"/>
        <w:numPr>
          <w:ilvl w:val="0"/>
          <w:numId w:val="14"/>
        </w:numPr>
        <w:bidi/>
        <w:spacing w:line="360" w:lineRule="auto"/>
        <w:rPr>
          <w:rFonts w:asciiTheme="majorBidi" w:hAnsiTheme="majorBidi" w:cstheme="majorBidi"/>
          <w:sz w:val="24"/>
          <w:szCs w:val="24"/>
        </w:rPr>
      </w:pPr>
      <w:r w:rsidRPr="00701C0A">
        <w:rPr>
          <w:rFonts w:asciiTheme="majorBidi" w:hAnsiTheme="majorBidi" w:cstheme="majorBidi"/>
          <w:sz w:val="24"/>
          <w:szCs w:val="24"/>
          <w:rtl/>
        </w:rPr>
        <w:t>مراعاة التوجيه الشمالي للقاعة</w:t>
      </w:r>
    </w:p>
    <w:p w:rsidR="00E82E55" w:rsidRPr="00701C0A" w:rsidRDefault="00E82E55" w:rsidP="00E82E55">
      <w:pPr>
        <w:pStyle w:val="ListParagraph"/>
        <w:numPr>
          <w:ilvl w:val="0"/>
          <w:numId w:val="13"/>
        </w:numPr>
        <w:bidi/>
        <w:spacing w:line="360" w:lineRule="auto"/>
        <w:rPr>
          <w:rFonts w:asciiTheme="majorBidi" w:hAnsiTheme="majorBidi" w:cstheme="majorBidi"/>
          <w:sz w:val="24"/>
          <w:szCs w:val="24"/>
        </w:rPr>
      </w:pPr>
      <w:r w:rsidRPr="00701C0A">
        <w:rPr>
          <w:rFonts w:asciiTheme="majorBidi" w:hAnsiTheme="majorBidi" w:cstheme="majorBidi"/>
          <w:sz w:val="24"/>
          <w:szCs w:val="24"/>
          <w:rtl/>
        </w:rPr>
        <w:t>قسم الإعارة</w:t>
      </w:r>
    </w:p>
    <w:p w:rsidR="00E82E55" w:rsidRPr="00701C0A" w:rsidRDefault="00E82E55" w:rsidP="00E82E55">
      <w:pPr>
        <w:bidi/>
        <w:spacing w:line="360" w:lineRule="auto"/>
        <w:rPr>
          <w:rFonts w:asciiTheme="majorBidi" w:hAnsiTheme="majorBidi" w:cstheme="majorBidi"/>
          <w:sz w:val="24"/>
          <w:szCs w:val="24"/>
        </w:rPr>
      </w:pPr>
      <w:r w:rsidRPr="00701C0A">
        <w:rPr>
          <w:rFonts w:asciiTheme="majorBidi" w:hAnsiTheme="majorBidi" w:cstheme="majorBidi"/>
          <w:sz w:val="24"/>
          <w:szCs w:val="24"/>
        </w:rPr>
        <w:t xml:space="preserve">          </w:t>
      </w:r>
      <w:r w:rsidRPr="00701C0A">
        <w:rPr>
          <w:rFonts w:asciiTheme="majorBidi" w:hAnsiTheme="majorBidi" w:cstheme="majorBidi"/>
          <w:sz w:val="24"/>
          <w:szCs w:val="24"/>
          <w:rtl/>
        </w:rPr>
        <w:t>وهو عبارة عن جزء ملحق بقاعة القراءة الرئيسية، ويتكون من كاونتر للإعارة ويتم ترتيبه بطريقة تسمح بالتحكم والتنظيم لعملية الإعارة والإرجاع.</w:t>
      </w:r>
    </w:p>
    <w:p w:rsidR="00E82E55" w:rsidRPr="00701C0A" w:rsidRDefault="00E82E55" w:rsidP="00E82E55">
      <w:pPr>
        <w:pStyle w:val="ListParagraph"/>
        <w:numPr>
          <w:ilvl w:val="0"/>
          <w:numId w:val="13"/>
        </w:numPr>
        <w:bidi/>
        <w:spacing w:line="360" w:lineRule="auto"/>
        <w:rPr>
          <w:rFonts w:asciiTheme="majorBidi" w:hAnsiTheme="majorBidi" w:cstheme="majorBidi"/>
          <w:sz w:val="24"/>
          <w:szCs w:val="24"/>
        </w:rPr>
      </w:pPr>
      <w:r w:rsidRPr="00701C0A">
        <w:rPr>
          <w:rFonts w:asciiTheme="majorBidi" w:hAnsiTheme="majorBidi" w:cstheme="majorBidi"/>
          <w:sz w:val="24"/>
          <w:szCs w:val="24"/>
          <w:rtl/>
        </w:rPr>
        <w:t>قسم الدوريات والمجلات</w:t>
      </w:r>
    </w:p>
    <w:p w:rsidR="00E82E55" w:rsidRPr="002C309A" w:rsidRDefault="00E82E55" w:rsidP="008A4F00">
      <w:pPr>
        <w:bidi/>
        <w:spacing w:line="360" w:lineRule="auto"/>
        <w:jc w:val="both"/>
        <w:rPr>
          <w:rFonts w:asciiTheme="majorBidi" w:hAnsiTheme="majorBidi" w:cstheme="majorBidi"/>
          <w:color w:val="8E0000"/>
          <w:rtl/>
        </w:rPr>
      </w:pPr>
      <w:r w:rsidRPr="00542647">
        <w:rPr>
          <w:rFonts w:ascii="Times New Roman" w:hAnsi="Times New Roman" w:cs="Times New Roman"/>
          <w:sz w:val="24"/>
          <w:szCs w:val="24"/>
        </w:rPr>
        <w:lastRenderedPageBreak/>
        <w:t xml:space="preserve">          </w:t>
      </w:r>
      <w:r w:rsidRPr="00701C0A">
        <w:rPr>
          <w:rFonts w:asciiTheme="majorBidi" w:hAnsiTheme="majorBidi" w:cstheme="majorBidi"/>
          <w:sz w:val="24"/>
          <w:szCs w:val="24"/>
          <w:rtl/>
        </w:rPr>
        <w:t>ويعتبر هذا القسم من الأقسام الهامة في المكتبات المتخصصة، وتعتمد المكتبة اعتماداً أساسياً عليه في مواجهة الطلب واحتياجات الباحثين المستمرة للمعلومات الحديثة، وأحدث ما توصل إليه العلم في مجال التخصص. ويتطلب هذا القسم سيطرة بيلوجرافية دقيقة لوضع الدوريات والمجلات تحت تصرف الباحثين والمفكرين، ويجب وجود مجموعة من الطاولات للمطالعة بمساحة 0.6-0.8 م</w:t>
      </w:r>
      <w:r w:rsidRPr="00701C0A">
        <w:rPr>
          <w:rFonts w:asciiTheme="majorBidi" w:hAnsiTheme="majorBidi" w:cstheme="majorBidi"/>
          <w:sz w:val="24"/>
          <w:szCs w:val="24"/>
          <w:vertAlign w:val="superscript"/>
          <w:rtl/>
        </w:rPr>
        <w:t xml:space="preserve">2  </w:t>
      </w:r>
      <w:r w:rsidRPr="00701C0A">
        <w:rPr>
          <w:rFonts w:asciiTheme="majorBidi" w:hAnsiTheme="majorBidi" w:cstheme="majorBidi"/>
          <w:sz w:val="24"/>
          <w:szCs w:val="24"/>
          <w:rtl/>
        </w:rPr>
        <w:t xml:space="preserve">للشخص الواحد مع توفير الممرات بين الطاولات للحركة بحيث تكون مسافة الممرات بين صفي الطاولات 190سم، أما النوع الآخر من الطاولات فهي الطويلة المستمرة </w:t>
      </w:r>
      <w:r w:rsidRPr="002C309A">
        <w:rPr>
          <w:rFonts w:asciiTheme="majorBidi" w:hAnsiTheme="majorBidi" w:cstheme="majorBidi"/>
          <w:color w:val="8E0000"/>
          <w:sz w:val="20"/>
          <w:szCs w:val="20"/>
          <w:rtl/>
        </w:rPr>
        <w:t>( الشامبي ،2016 )</w:t>
      </w:r>
      <w:r w:rsidR="002C309A">
        <w:rPr>
          <w:rFonts w:asciiTheme="majorBidi" w:hAnsiTheme="majorBidi" w:cstheme="majorBidi" w:hint="cs"/>
          <w:color w:val="8E0000"/>
          <w:sz w:val="20"/>
          <w:szCs w:val="20"/>
          <w:rtl/>
        </w:rPr>
        <w:t>.</w:t>
      </w:r>
    </w:p>
    <w:p w:rsidR="00E82E55" w:rsidRPr="00701C0A" w:rsidRDefault="00E82E55" w:rsidP="00E82E55">
      <w:pPr>
        <w:pStyle w:val="ListParagraph"/>
        <w:bidi/>
        <w:spacing w:line="480" w:lineRule="auto"/>
        <w:jc w:val="both"/>
        <w:rPr>
          <w:rFonts w:asciiTheme="majorBidi" w:hAnsiTheme="majorBidi" w:cstheme="majorBidi"/>
          <w:sz w:val="24"/>
          <w:szCs w:val="24"/>
          <w:rtl/>
        </w:rPr>
      </w:pPr>
      <w:r w:rsidRPr="00701C0A">
        <w:rPr>
          <w:rFonts w:asciiTheme="majorBidi" w:hAnsiTheme="majorBidi" w:cstheme="majorBidi"/>
          <w:sz w:val="24"/>
          <w:szCs w:val="24"/>
          <w:rtl/>
        </w:rPr>
        <w:t>تصميم طاولات القراءة:</w:t>
      </w:r>
    </w:p>
    <w:p w:rsidR="00701C0A" w:rsidRDefault="003F2C8E" w:rsidP="00E82E55">
      <w:pPr>
        <w:pStyle w:val="Caption"/>
        <w:bidi/>
        <w:spacing w:line="360" w:lineRule="auto"/>
        <w:jc w:val="center"/>
        <w:rPr>
          <w:rFonts w:asciiTheme="majorBidi" w:hAnsiTheme="majorBidi" w:cstheme="majorBidi"/>
          <w:sz w:val="24"/>
          <w:szCs w:val="24"/>
          <w:rtl/>
        </w:rPr>
      </w:pPr>
      <w:r>
        <w:rPr>
          <w:rFonts w:asciiTheme="majorBidi" w:hAnsiTheme="majorBidi" w:cstheme="majorBidi"/>
          <w:noProof/>
          <w:sz w:val="24"/>
          <w:szCs w:val="24"/>
          <w:rtl/>
        </w:rPr>
        <w:drawing>
          <wp:anchor distT="0" distB="0" distL="114300" distR="114300" simplePos="0" relativeHeight="251664384" behindDoc="1" locked="0" layoutInCell="1" allowOverlap="1">
            <wp:simplePos x="0" y="0"/>
            <wp:positionH relativeFrom="column">
              <wp:posOffset>742950</wp:posOffset>
            </wp:positionH>
            <wp:positionV relativeFrom="paragraph">
              <wp:posOffset>1270</wp:posOffset>
            </wp:positionV>
            <wp:extent cx="4807585" cy="2318385"/>
            <wp:effectExtent l="38100" t="57150" r="107315" b="100965"/>
            <wp:wrapTight wrapText="bothSides">
              <wp:wrapPolygon edited="0">
                <wp:start x="-171" y="-532"/>
                <wp:lineTo x="-171" y="22541"/>
                <wp:lineTo x="21911" y="22541"/>
                <wp:lineTo x="21997" y="22541"/>
                <wp:lineTo x="22082" y="22363"/>
                <wp:lineTo x="22082" y="-177"/>
                <wp:lineTo x="21911" y="-532"/>
                <wp:lineTo x="-171" y="-532"/>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l="26326" t="39246" r="24884" b="27556"/>
                    <a:stretch>
                      <a:fillRect/>
                    </a:stretch>
                  </pic:blipFill>
                  <pic:spPr bwMode="auto">
                    <a:xfrm>
                      <a:off x="0" y="0"/>
                      <a:ext cx="4807585" cy="23183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701C0A" w:rsidRPr="00701C0A" w:rsidRDefault="00701C0A" w:rsidP="00701C0A">
      <w:pPr>
        <w:rPr>
          <w:rtl/>
        </w:rPr>
      </w:pPr>
    </w:p>
    <w:p w:rsidR="00701C0A" w:rsidRPr="00701C0A" w:rsidRDefault="00701C0A" w:rsidP="00701C0A">
      <w:pPr>
        <w:rPr>
          <w:rtl/>
        </w:rPr>
      </w:pPr>
    </w:p>
    <w:p w:rsidR="00701C0A" w:rsidRPr="00701C0A" w:rsidRDefault="00701C0A" w:rsidP="00701C0A">
      <w:pPr>
        <w:rPr>
          <w:rtl/>
        </w:rPr>
      </w:pPr>
    </w:p>
    <w:p w:rsidR="00701C0A" w:rsidRPr="00701C0A" w:rsidRDefault="00701C0A" w:rsidP="00701C0A">
      <w:pPr>
        <w:rPr>
          <w:rtl/>
        </w:rPr>
      </w:pPr>
    </w:p>
    <w:p w:rsidR="00701C0A" w:rsidRPr="00701C0A" w:rsidRDefault="00701C0A" w:rsidP="00701C0A">
      <w:pPr>
        <w:rPr>
          <w:rtl/>
        </w:rPr>
      </w:pPr>
    </w:p>
    <w:p w:rsidR="00701C0A" w:rsidRDefault="00701C0A" w:rsidP="00E82E55">
      <w:pPr>
        <w:pStyle w:val="Caption"/>
        <w:bidi/>
        <w:spacing w:line="360" w:lineRule="auto"/>
        <w:jc w:val="center"/>
        <w:rPr>
          <w:rFonts w:asciiTheme="majorBidi" w:hAnsiTheme="majorBidi" w:cstheme="majorBidi"/>
          <w:sz w:val="24"/>
          <w:szCs w:val="24"/>
          <w:rtl/>
        </w:rPr>
      </w:pPr>
    </w:p>
    <w:p w:rsidR="00701C0A" w:rsidRPr="00701C0A" w:rsidRDefault="00701C0A" w:rsidP="00701C0A">
      <w:pPr>
        <w:tabs>
          <w:tab w:val="left" w:pos="855"/>
        </w:tabs>
        <w:spacing w:line="360" w:lineRule="auto"/>
        <w:rPr>
          <w:rtl/>
        </w:rPr>
      </w:pPr>
      <w:r>
        <w:tab/>
      </w:r>
    </w:p>
    <w:p w:rsidR="00E82E55" w:rsidRPr="002C309A" w:rsidRDefault="00E82E55" w:rsidP="00E82E55">
      <w:pPr>
        <w:pStyle w:val="Caption"/>
        <w:bidi/>
        <w:spacing w:line="360" w:lineRule="auto"/>
        <w:jc w:val="center"/>
        <w:rPr>
          <w:rFonts w:asciiTheme="majorBidi" w:hAnsiTheme="majorBidi" w:cstheme="majorBidi"/>
          <w:b w:val="0"/>
          <w:bCs w:val="0"/>
          <w:color w:val="8E0000"/>
          <w:sz w:val="20"/>
          <w:szCs w:val="20"/>
          <w:rtl/>
        </w:rPr>
      </w:pPr>
      <w:r w:rsidRPr="002C309A">
        <w:rPr>
          <w:rFonts w:asciiTheme="majorBidi" w:hAnsiTheme="majorBidi" w:cstheme="majorBidi"/>
          <w:b w:val="0"/>
          <w:bCs w:val="0"/>
          <w:color w:val="8E0000"/>
          <w:sz w:val="20"/>
          <w:szCs w:val="20"/>
          <w:rtl/>
        </w:rPr>
        <w:t>الشكل(</w:t>
      </w:r>
      <w:r w:rsidRPr="002C309A">
        <w:rPr>
          <w:rFonts w:asciiTheme="majorBidi" w:hAnsiTheme="majorBidi" w:cstheme="majorBidi" w:hint="cs"/>
          <w:b w:val="0"/>
          <w:bCs w:val="0"/>
          <w:color w:val="8E0000"/>
          <w:sz w:val="20"/>
          <w:szCs w:val="20"/>
          <w:rtl/>
        </w:rPr>
        <w:t>11.3</w:t>
      </w:r>
      <w:r w:rsidRPr="002C309A">
        <w:rPr>
          <w:rFonts w:asciiTheme="majorBidi" w:hAnsiTheme="majorBidi" w:cstheme="majorBidi"/>
          <w:b w:val="0"/>
          <w:bCs w:val="0"/>
          <w:color w:val="8E0000"/>
          <w:sz w:val="20"/>
          <w:szCs w:val="20"/>
          <w:rtl/>
        </w:rPr>
        <w:t>): أقل مسافة بين طاولات القراء</w:t>
      </w:r>
      <w:r w:rsidRPr="002C309A">
        <w:rPr>
          <w:rFonts w:asciiTheme="majorBidi" w:hAnsiTheme="majorBidi" w:cstheme="majorBidi" w:hint="cs"/>
          <w:b w:val="0"/>
          <w:bCs w:val="0"/>
          <w:color w:val="8E0000"/>
          <w:sz w:val="20"/>
          <w:szCs w:val="20"/>
          <w:rtl/>
        </w:rPr>
        <w:t>ة (</w:t>
      </w:r>
      <w:r w:rsidRPr="002C309A">
        <w:rPr>
          <w:rFonts w:asciiTheme="majorBidi" w:hAnsiTheme="majorBidi" w:cstheme="majorBidi"/>
          <w:b w:val="0"/>
          <w:bCs w:val="0"/>
          <w:color w:val="8E0000"/>
          <w:sz w:val="20"/>
          <w:szCs w:val="20"/>
        </w:rPr>
        <w:t>neufert,2006</w:t>
      </w:r>
      <w:r w:rsidRPr="002C309A">
        <w:rPr>
          <w:rFonts w:asciiTheme="majorBidi" w:hAnsiTheme="majorBidi" w:cstheme="majorBidi" w:hint="cs"/>
          <w:b w:val="0"/>
          <w:bCs w:val="0"/>
          <w:color w:val="8E0000"/>
          <w:sz w:val="20"/>
          <w:szCs w:val="20"/>
          <w:rtl/>
        </w:rPr>
        <w:t>)</w:t>
      </w:r>
    </w:p>
    <w:p w:rsidR="00FA2185" w:rsidRPr="00FA2185" w:rsidRDefault="00FA2185" w:rsidP="00FA2185">
      <w:pPr>
        <w:bidi/>
        <w:rPr>
          <w:rtl/>
        </w:rPr>
      </w:pPr>
    </w:p>
    <w:p w:rsidR="00E82E55" w:rsidRDefault="00E82E55" w:rsidP="00E82E55">
      <w:pPr>
        <w:bidi/>
        <w:spacing w:line="360" w:lineRule="auto"/>
        <w:jc w:val="center"/>
        <w:rPr>
          <w:rFonts w:asciiTheme="majorBidi" w:hAnsiTheme="majorBidi" w:cstheme="majorBidi"/>
          <w:color w:val="FF0000"/>
          <w:sz w:val="24"/>
          <w:szCs w:val="24"/>
          <w:rtl/>
        </w:rPr>
      </w:pPr>
      <w:r>
        <w:rPr>
          <w:rFonts w:asciiTheme="majorBidi" w:hAnsiTheme="majorBidi" w:cstheme="majorBidi"/>
          <w:noProof/>
          <w:color w:val="FF0000"/>
          <w:sz w:val="24"/>
          <w:szCs w:val="24"/>
          <w:rtl/>
        </w:rPr>
        <w:drawing>
          <wp:inline distT="0" distB="0" distL="0" distR="0">
            <wp:extent cx="3008630" cy="2146935"/>
            <wp:effectExtent l="38100" t="57150" r="115570" b="100965"/>
            <wp:docPr id="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srcRect l="17873" t="19818" r="68802" b="51252"/>
                    <a:stretch>
                      <a:fillRect/>
                    </a:stretch>
                  </pic:blipFill>
                  <pic:spPr bwMode="auto">
                    <a:xfrm>
                      <a:off x="0" y="0"/>
                      <a:ext cx="3008630" cy="21469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82E55" w:rsidRPr="002C309A" w:rsidRDefault="00E82E55" w:rsidP="00E82E55">
      <w:pPr>
        <w:bidi/>
        <w:spacing w:line="360" w:lineRule="auto"/>
        <w:jc w:val="center"/>
        <w:rPr>
          <w:rFonts w:asciiTheme="majorBidi" w:eastAsia="Segoe UI Emoji" w:hAnsiTheme="majorBidi" w:cstheme="majorBidi"/>
          <w:color w:val="8E0000"/>
          <w:sz w:val="20"/>
          <w:szCs w:val="20"/>
        </w:rPr>
      </w:pPr>
      <w:r w:rsidRPr="002C309A">
        <w:rPr>
          <w:rFonts w:asciiTheme="majorBidi" w:hAnsiTheme="majorBidi" w:cstheme="majorBidi"/>
          <w:color w:val="8E0000"/>
          <w:sz w:val="20"/>
          <w:szCs w:val="20"/>
          <w:rtl/>
        </w:rPr>
        <w:t>الشكل(</w:t>
      </w:r>
      <w:r w:rsidRPr="002C309A">
        <w:rPr>
          <w:rFonts w:asciiTheme="majorBidi" w:hAnsiTheme="majorBidi" w:cstheme="majorBidi" w:hint="cs"/>
          <w:color w:val="8E0000"/>
          <w:sz w:val="20"/>
          <w:szCs w:val="20"/>
          <w:rtl/>
        </w:rPr>
        <w:t>12.3</w:t>
      </w:r>
      <w:r w:rsidRPr="002C309A">
        <w:rPr>
          <w:rFonts w:asciiTheme="majorBidi" w:hAnsiTheme="majorBidi" w:cstheme="majorBidi"/>
          <w:color w:val="8E0000"/>
          <w:sz w:val="20"/>
          <w:szCs w:val="20"/>
          <w:rtl/>
        </w:rPr>
        <w:t>): منطقة ال</w:t>
      </w:r>
      <w:r w:rsidRPr="002C309A">
        <w:rPr>
          <w:rFonts w:asciiTheme="majorBidi" w:hAnsiTheme="majorBidi" w:cstheme="majorBidi" w:hint="cs"/>
          <w:color w:val="8E0000"/>
          <w:sz w:val="20"/>
          <w:szCs w:val="20"/>
          <w:rtl/>
        </w:rPr>
        <w:t>ق</w:t>
      </w:r>
      <w:r w:rsidRPr="002C309A">
        <w:rPr>
          <w:rFonts w:asciiTheme="majorBidi" w:hAnsiTheme="majorBidi" w:cstheme="majorBidi"/>
          <w:color w:val="8E0000"/>
          <w:sz w:val="20"/>
          <w:szCs w:val="20"/>
          <w:rtl/>
        </w:rPr>
        <w:t>راءة المفردة</w:t>
      </w:r>
      <w:r w:rsidRPr="002C309A">
        <w:rPr>
          <w:rFonts w:asciiTheme="majorBidi" w:hAnsiTheme="majorBidi" w:cstheme="majorBidi"/>
          <w:color w:val="8E0000"/>
          <w:sz w:val="20"/>
          <w:szCs w:val="20"/>
        </w:rPr>
        <w:t xml:space="preserve"> </w:t>
      </w:r>
      <w:r w:rsidRPr="002C309A">
        <w:rPr>
          <w:rFonts w:asciiTheme="majorBidi" w:eastAsia="Segoe UI Emoji" w:hAnsiTheme="majorBidi" w:cstheme="majorBidi"/>
          <w:color w:val="8E0000"/>
          <w:sz w:val="20"/>
          <w:szCs w:val="20"/>
          <w:rtl/>
        </w:rPr>
        <w:t>(</w:t>
      </w:r>
      <w:r w:rsidRPr="002C309A">
        <w:rPr>
          <w:rFonts w:asciiTheme="majorBidi" w:eastAsia="Segoe UI Emoji" w:hAnsiTheme="majorBidi" w:cstheme="majorBidi"/>
          <w:color w:val="8E0000"/>
          <w:sz w:val="20"/>
          <w:szCs w:val="20"/>
        </w:rPr>
        <w:t>neufert,2006</w:t>
      </w:r>
      <w:r w:rsidRPr="002C309A">
        <w:rPr>
          <w:rFonts w:asciiTheme="majorBidi" w:eastAsia="Segoe UI Emoji" w:hAnsiTheme="majorBidi" w:cstheme="majorBidi"/>
          <w:color w:val="8E0000"/>
          <w:sz w:val="20"/>
          <w:szCs w:val="20"/>
          <w:rtl/>
        </w:rPr>
        <w:t>)</w:t>
      </w:r>
    </w:p>
    <w:p w:rsidR="00E82E55" w:rsidRDefault="00E82E55" w:rsidP="00E82E55">
      <w:pPr>
        <w:bidi/>
        <w:spacing w:line="360" w:lineRule="auto"/>
        <w:jc w:val="both"/>
        <w:rPr>
          <w:rFonts w:asciiTheme="majorBidi" w:hAnsiTheme="majorBidi" w:cstheme="majorBidi"/>
          <w:sz w:val="24"/>
          <w:szCs w:val="24"/>
        </w:rPr>
      </w:pPr>
    </w:p>
    <w:p w:rsidR="00E82E55" w:rsidRDefault="00E82E55" w:rsidP="00E82E55">
      <w:pPr>
        <w:bidi/>
        <w:spacing w:line="360" w:lineRule="auto"/>
        <w:rPr>
          <w:rFonts w:asciiTheme="majorBidi" w:hAnsiTheme="majorBidi" w:cstheme="majorBidi"/>
          <w:b/>
          <w:bCs/>
          <w:color w:val="2E74B5" w:themeColor="accent5" w:themeShade="BF"/>
          <w:rtl/>
        </w:rPr>
      </w:pPr>
      <w:r>
        <w:rPr>
          <w:rFonts w:asciiTheme="majorBidi" w:hAnsiTheme="majorBidi" w:cstheme="majorBidi" w:hint="cs"/>
          <w:noProof/>
          <w:sz w:val="24"/>
          <w:szCs w:val="24"/>
          <w:rtl/>
        </w:rPr>
        <w:lastRenderedPageBreak/>
        <w:drawing>
          <wp:inline distT="0" distB="0" distL="0" distR="0">
            <wp:extent cx="2741930" cy="2245360"/>
            <wp:effectExtent l="38100" t="57150" r="115570" b="97790"/>
            <wp:docPr id="4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cstate="print"/>
                    <a:srcRect l="30301" t="39636" r="54196" b="30751"/>
                    <a:stretch>
                      <a:fillRect/>
                    </a:stretch>
                  </pic:blipFill>
                  <pic:spPr bwMode="auto">
                    <a:xfrm>
                      <a:off x="0" y="0"/>
                      <a:ext cx="2741930" cy="22453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asciiTheme="majorBidi" w:hAnsiTheme="majorBidi" w:cstheme="majorBidi" w:hint="cs"/>
          <w:noProof/>
          <w:sz w:val="24"/>
          <w:szCs w:val="24"/>
          <w:rtl/>
        </w:rPr>
        <w:drawing>
          <wp:inline distT="0" distB="0" distL="0" distR="0">
            <wp:extent cx="3104716" cy="2255286"/>
            <wp:effectExtent l="38100" t="57150" r="114734" b="87864"/>
            <wp:docPr id="4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srcRect l="31535" t="49658" r="55214" b="23690"/>
                    <a:stretch>
                      <a:fillRect/>
                    </a:stretch>
                  </pic:blipFill>
                  <pic:spPr bwMode="auto">
                    <a:xfrm>
                      <a:off x="0" y="0"/>
                      <a:ext cx="3109409" cy="22586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82E55" w:rsidRPr="002C309A" w:rsidRDefault="002C309A" w:rsidP="00E82E55">
      <w:pPr>
        <w:bidi/>
        <w:spacing w:line="360" w:lineRule="auto"/>
        <w:jc w:val="both"/>
        <w:rPr>
          <w:rFonts w:asciiTheme="majorBidi" w:hAnsiTheme="majorBidi" w:cstheme="majorBidi"/>
          <w:color w:val="8E0000"/>
        </w:rPr>
      </w:pPr>
      <w:r>
        <w:rPr>
          <w:rFonts w:asciiTheme="majorBidi" w:hAnsiTheme="majorBidi" w:cstheme="majorBidi" w:hint="cs"/>
          <w:color w:val="8E0000"/>
          <w:sz w:val="20"/>
          <w:szCs w:val="20"/>
          <w:rtl/>
        </w:rPr>
        <w:t xml:space="preserve">    </w:t>
      </w:r>
      <w:r w:rsidR="00E82E55" w:rsidRPr="002C309A">
        <w:rPr>
          <w:rFonts w:asciiTheme="majorBidi" w:hAnsiTheme="majorBidi" w:cstheme="majorBidi"/>
          <w:color w:val="8E0000"/>
          <w:sz w:val="20"/>
          <w:szCs w:val="20"/>
          <w:rtl/>
        </w:rPr>
        <w:t>الشكل(</w:t>
      </w:r>
      <w:r w:rsidR="00E82E55" w:rsidRPr="002C309A">
        <w:rPr>
          <w:rFonts w:asciiTheme="majorBidi" w:hAnsiTheme="majorBidi" w:cstheme="majorBidi" w:hint="cs"/>
          <w:color w:val="8E0000"/>
          <w:sz w:val="20"/>
          <w:szCs w:val="20"/>
          <w:rtl/>
        </w:rPr>
        <w:t xml:space="preserve">13.3): أقل مسافة حرة في منطقة القراءة </w:t>
      </w:r>
      <w:r w:rsidR="00E82E55" w:rsidRPr="002C309A">
        <w:rPr>
          <w:rFonts w:asciiTheme="majorBidi" w:hAnsiTheme="majorBidi" w:cstheme="majorBidi"/>
          <w:color w:val="8E0000"/>
          <w:sz w:val="20"/>
          <w:szCs w:val="20"/>
        </w:rPr>
        <w:t>(neufert,2006)</w:t>
      </w:r>
      <w:r w:rsidR="00E82E55" w:rsidRPr="002C309A">
        <w:rPr>
          <w:rFonts w:asciiTheme="majorBidi" w:hAnsiTheme="majorBidi" w:cstheme="majorBidi" w:hint="cs"/>
          <w:color w:val="8E0000"/>
          <w:sz w:val="20"/>
          <w:szCs w:val="20"/>
          <w:rtl/>
        </w:rPr>
        <w:t xml:space="preserve">   </w:t>
      </w:r>
      <w:r>
        <w:rPr>
          <w:rFonts w:asciiTheme="majorBidi" w:hAnsiTheme="majorBidi" w:cstheme="majorBidi" w:hint="cs"/>
          <w:color w:val="8E0000"/>
          <w:sz w:val="20"/>
          <w:szCs w:val="20"/>
          <w:rtl/>
        </w:rPr>
        <w:t xml:space="preserve">             </w:t>
      </w:r>
      <w:r w:rsidR="00E82E55" w:rsidRPr="002C309A">
        <w:rPr>
          <w:rFonts w:asciiTheme="majorBidi" w:hAnsiTheme="majorBidi" w:cstheme="majorBidi" w:hint="cs"/>
          <w:color w:val="8E0000"/>
          <w:sz w:val="20"/>
          <w:szCs w:val="20"/>
          <w:rtl/>
        </w:rPr>
        <w:t xml:space="preserve">  الشكل(14.3): المسافات لأربع طاولات قراءة (</w:t>
      </w:r>
      <w:r w:rsidR="00E82E55" w:rsidRPr="002C309A">
        <w:rPr>
          <w:rFonts w:asciiTheme="majorBidi" w:hAnsiTheme="majorBidi" w:cstheme="majorBidi"/>
          <w:color w:val="8E0000"/>
          <w:sz w:val="20"/>
          <w:szCs w:val="20"/>
        </w:rPr>
        <w:t>neufert,2006</w:t>
      </w:r>
      <w:r w:rsidR="00E82E55" w:rsidRPr="002C309A">
        <w:rPr>
          <w:rFonts w:asciiTheme="majorBidi" w:hAnsiTheme="majorBidi" w:cstheme="majorBidi" w:hint="cs"/>
          <w:color w:val="8E0000"/>
          <w:sz w:val="20"/>
          <w:szCs w:val="20"/>
          <w:rtl/>
        </w:rPr>
        <w:t>)</w:t>
      </w:r>
    </w:p>
    <w:p w:rsidR="00E82E55" w:rsidRDefault="00E82E55" w:rsidP="00E82E55">
      <w:pPr>
        <w:bidi/>
        <w:rPr>
          <w:rFonts w:asciiTheme="majorBidi" w:hAnsiTheme="majorBidi" w:cstheme="majorBidi"/>
          <w:sz w:val="24"/>
          <w:szCs w:val="24"/>
          <w:rtl/>
        </w:rPr>
      </w:pPr>
    </w:p>
    <w:p w:rsidR="00E82E55" w:rsidRPr="00ED018E" w:rsidRDefault="00E82E55" w:rsidP="00E82E55">
      <w:pPr>
        <w:bidi/>
        <w:ind w:firstLine="720"/>
        <w:rPr>
          <w:rFonts w:asciiTheme="majorBidi" w:hAnsiTheme="majorBidi" w:cstheme="majorBidi"/>
          <w:sz w:val="24"/>
          <w:szCs w:val="24"/>
        </w:rPr>
      </w:pPr>
      <w:r w:rsidRPr="00F229EE">
        <w:rPr>
          <w:rFonts w:asciiTheme="majorBidi" w:hAnsiTheme="majorBidi" w:cstheme="majorBidi" w:hint="cs"/>
          <w:sz w:val="24"/>
          <w:szCs w:val="24"/>
          <w:rtl/>
        </w:rPr>
        <w:t>تصميم الرفوف</w:t>
      </w:r>
    </w:p>
    <w:p w:rsidR="00E82E55" w:rsidRDefault="00E82E55" w:rsidP="00E82E55">
      <w:pPr>
        <w:tabs>
          <w:tab w:val="left" w:pos="756"/>
          <w:tab w:val="right" w:pos="9972"/>
        </w:tabs>
        <w:bidi/>
        <w:spacing w:line="360" w:lineRule="auto"/>
        <w:rPr>
          <w:rFonts w:asciiTheme="majorBidi" w:hAnsiTheme="majorBidi" w:cstheme="majorBidi"/>
          <w:sz w:val="24"/>
          <w:szCs w:val="24"/>
          <w:rtl/>
        </w:rPr>
      </w:pPr>
      <w:r w:rsidRPr="003503D2">
        <w:rPr>
          <w:rFonts w:asciiTheme="majorBidi" w:hAnsiTheme="majorBidi" w:cs="Times New Roman" w:hint="cs"/>
          <w:noProof/>
          <w:sz w:val="24"/>
          <w:szCs w:val="24"/>
          <w:rtl/>
        </w:rPr>
        <w:drawing>
          <wp:inline distT="0" distB="0" distL="0" distR="0">
            <wp:extent cx="2795805" cy="2104525"/>
            <wp:effectExtent l="38100" t="57150" r="118845" b="86225"/>
            <wp:docPr id="2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srcRect l="15313" t="44875" r="55470" b="21403"/>
                    <a:stretch>
                      <a:fillRect/>
                    </a:stretch>
                  </pic:blipFill>
                  <pic:spPr bwMode="auto">
                    <a:xfrm>
                      <a:off x="0" y="0"/>
                      <a:ext cx="2805582" cy="21118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asciiTheme="majorBidi" w:hAnsiTheme="majorBidi" w:cstheme="majorBidi" w:hint="cs"/>
          <w:noProof/>
          <w:sz w:val="24"/>
          <w:szCs w:val="24"/>
          <w:rtl/>
        </w:rPr>
        <w:drawing>
          <wp:inline distT="0" distB="0" distL="0" distR="0">
            <wp:extent cx="2916856" cy="2103530"/>
            <wp:effectExtent l="38100" t="57150" r="112094" b="87220"/>
            <wp:docPr id="4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cstate="print"/>
                    <a:srcRect l="14029" t="25057" r="70468" b="45102"/>
                    <a:stretch>
                      <a:fillRect/>
                    </a:stretch>
                  </pic:blipFill>
                  <pic:spPr bwMode="auto">
                    <a:xfrm>
                      <a:off x="0" y="0"/>
                      <a:ext cx="2916270" cy="210310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82E55" w:rsidRPr="002C309A" w:rsidRDefault="00E82E55" w:rsidP="00E82E55">
      <w:pPr>
        <w:pStyle w:val="Caption"/>
        <w:bidi/>
        <w:rPr>
          <w:rFonts w:asciiTheme="majorBidi" w:hAnsiTheme="majorBidi" w:cstheme="majorBidi"/>
          <w:b w:val="0"/>
          <w:bCs w:val="0"/>
          <w:color w:val="8E0000"/>
          <w:sz w:val="20"/>
          <w:szCs w:val="20"/>
          <w:rtl/>
        </w:rPr>
      </w:pPr>
      <w:r w:rsidRPr="002C309A">
        <w:rPr>
          <w:rFonts w:asciiTheme="majorBidi" w:hAnsiTheme="majorBidi" w:cstheme="majorBidi" w:hint="cs"/>
          <w:b w:val="0"/>
          <w:bCs w:val="0"/>
          <w:color w:val="8E0000"/>
          <w:sz w:val="20"/>
          <w:szCs w:val="20"/>
          <w:rtl/>
        </w:rPr>
        <w:t xml:space="preserve">     </w:t>
      </w:r>
      <w:r w:rsidR="002C309A">
        <w:rPr>
          <w:rFonts w:asciiTheme="majorBidi" w:hAnsiTheme="majorBidi" w:cstheme="majorBidi" w:hint="cs"/>
          <w:b w:val="0"/>
          <w:bCs w:val="0"/>
          <w:color w:val="8E0000"/>
          <w:sz w:val="20"/>
          <w:szCs w:val="20"/>
          <w:rtl/>
        </w:rPr>
        <w:t xml:space="preserve">        </w:t>
      </w:r>
      <w:r w:rsidRPr="002C309A">
        <w:rPr>
          <w:rFonts w:asciiTheme="majorBidi" w:hAnsiTheme="majorBidi" w:cstheme="majorBidi" w:hint="cs"/>
          <w:b w:val="0"/>
          <w:bCs w:val="0"/>
          <w:color w:val="8E0000"/>
          <w:sz w:val="20"/>
          <w:szCs w:val="20"/>
          <w:rtl/>
        </w:rPr>
        <w:t xml:space="preserve"> </w:t>
      </w:r>
      <w:r w:rsidRPr="002C309A">
        <w:rPr>
          <w:rFonts w:asciiTheme="majorBidi" w:hAnsiTheme="majorBidi" w:cstheme="majorBidi"/>
          <w:b w:val="0"/>
          <w:bCs w:val="0"/>
          <w:color w:val="8E0000"/>
          <w:sz w:val="20"/>
          <w:szCs w:val="20"/>
          <w:rtl/>
        </w:rPr>
        <w:t>الشكل(</w:t>
      </w:r>
      <w:r w:rsidRPr="002C309A">
        <w:rPr>
          <w:rFonts w:asciiTheme="majorBidi" w:hAnsiTheme="majorBidi" w:cstheme="majorBidi" w:hint="cs"/>
          <w:b w:val="0"/>
          <w:bCs w:val="0"/>
          <w:color w:val="8E0000"/>
          <w:sz w:val="20"/>
          <w:szCs w:val="20"/>
          <w:rtl/>
        </w:rPr>
        <w:t>15.3</w:t>
      </w:r>
      <w:r w:rsidRPr="002C309A">
        <w:rPr>
          <w:rFonts w:asciiTheme="majorBidi" w:hAnsiTheme="majorBidi" w:cstheme="majorBidi"/>
          <w:b w:val="0"/>
          <w:bCs w:val="0"/>
          <w:color w:val="8E0000"/>
          <w:sz w:val="20"/>
          <w:szCs w:val="20"/>
          <w:rtl/>
        </w:rPr>
        <w:t>): ارتفاع الرفو</w:t>
      </w:r>
      <w:r w:rsidRPr="002C309A">
        <w:rPr>
          <w:rFonts w:asciiTheme="majorBidi" w:hAnsiTheme="majorBidi" w:cstheme="majorBidi" w:hint="cs"/>
          <w:b w:val="0"/>
          <w:bCs w:val="0"/>
          <w:color w:val="8E0000"/>
          <w:sz w:val="20"/>
          <w:szCs w:val="20"/>
          <w:rtl/>
        </w:rPr>
        <w:t>ف</w:t>
      </w:r>
      <w:r w:rsidRPr="002C309A">
        <w:rPr>
          <w:rFonts w:asciiTheme="majorBidi" w:hAnsiTheme="majorBidi" w:cstheme="majorBidi"/>
          <w:b w:val="0"/>
          <w:bCs w:val="0"/>
          <w:color w:val="8E0000"/>
          <w:sz w:val="20"/>
          <w:szCs w:val="20"/>
        </w:rPr>
        <w:t xml:space="preserve"> </w:t>
      </w:r>
      <w:r w:rsidRPr="002C309A">
        <w:rPr>
          <w:rFonts w:asciiTheme="majorBidi" w:hAnsiTheme="majorBidi" w:cstheme="majorBidi" w:hint="cs"/>
          <w:b w:val="0"/>
          <w:bCs w:val="0"/>
          <w:color w:val="8E0000"/>
          <w:sz w:val="20"/>
          <w:szCs w:val="20"/>
          <w:rtl/>
        </w:rPr>
        <w:t>(</w:t>
      </w:r>
      <w:r w:rsidRPr="002C309A">
        <w:rPr>
          <w:rFonts w:asciiTheme="majorBidi" w:hAnsiTheme="majorBidi" w:cstheme="majorBidi"/>
          <w:b w:val="0"/>
          <w:bCs w:val="0"/>
          <w:color w:val="8E0000"/>
          <w:sz w:val="20"/>
          <w:szCs w:val="20"/>
        </w:rPr>
        <w:t>neufert,2006</w:t>
      </w:r>
      <w:r w:rsidRPr="002C309A">
        <w:rPr>
          <w:rFonts w:asciiTheme="majorBidi" w:hAnsiTheme="majorBidi" w:cstheme="majorBidi" w:hint="cs"/>
          <w:b w:val="0"/>
          <w:bCs w:val="0"/>
          <w:color w:val="8E0000"/>
          <w:sz w:val="20"/>
          <w:szCs w:val="20"/>
          <w:rtl/>
        </w:rPr>
        <w:t xml:space="preserve">)                         </w:t>
      </w:r>
      <w:r w:rsidRPr="002C309A">
        <w:rPr>
          <w:rFonts w:asciiTheme="majorBidi" w:hAnsiTheme="majorBidi" w:cstheme="majorBidi"/>
          <w:b w:val="0"/>
          <w:bCs w:val="0"/>
          <w:color w:val="8E0000"/>
          <w:sz w:val="20"/>
          <w:szCs w:val="20"/>
          <w:rtl/>
        </w:rPr>
        <w:t>الشكل(</w:t>
      </w:r>
      <w:r w:rsidRPr="002C309A">
        <w:rPr>
          <w:rFonts w:asciiTheme="majorBidi" w:hAnsiTheme="majorBidi" w:cstheme="majorBidi" w:hint="cs"/>
          <w:b w:val="0"/>
          <w:bCs w:val="0"/>
          <w:color w:val="8E0000"/>
          <w:sz w:val="20"/>
          <w:szCs w:val="20"/>
          <w:rtl/>
        </w:rPr>
        <w:t>16.3</w:t>
      </w:r>
      <w:r w:rsidRPr="002C309A">
        <w:rPr>
          <w:rFonts w:asciiTheme="majorBidi" w:hAnsiTheme="majorBidi" w:cstheme="majorBidi"/>
          <w:b w:val="0"/>
          <w:bCs w:val="0"/>
          <w:color w:val="8E0000"/>
          <w:sz w:val="20"/>
          <w:szCs w:val="20"/>
          <w:rtl/>
        </w:rPr>
        <w:t xml:space="preserve">): ارتفاع وحدة كتب من 5 رفوف </w:t>
      </w:r>
      <w:r w:rsidRPr="002C309A">
        <w:rPr>
          <w:rFonts w:asciiTheme="majorBidi" w:eastAsia="Segoe UI Emoji" w:hAnsiTheme="majorBidi" w:cstheme="majorBidi"/>
          <w:b w:val="0"/>
          <w:bCs w:val="0"/>
          <w:color w:val="8E0000"/>
          <w:sz w:val="20"/>
          <w:szCs w:val="20"/>
          <w:rtl/>
        </w:rPr>
        <w:t>(</w:t>
      </w:r>
      <w:r w:rsidRPr="002C309A">
        <w:rPr>
          <w:rFonts w:asciiTheme="majorBidi" w:eastAsia="Segoe UI Emoji" w:hAnsiTheme="majorBidi" w:cstheme="majorBidi"/>
          <w:b w:val="0"/>
          <w:bCs w:val="0"/>
          <w:color w:val="8E0000"/>
          <w:sz w:val="20"/>
          <w:szCs w:val="20"/>
        </w:rPr>
        <w:t>neufert,2006</w:t>
      </w:r>
      <w:r w:rsidRPr="002C309A">
        <w:rPr>
          <w:rFonts w:asciiTheme="majorBidi" w:eastAsia="Segoe UI Emoji" w:hAnsiTheme="majorBidi" w:cstheme="majorBidi"/>
          <w:b w:val="0"/>
          <w:bCs w:val="0"/>
          <w:color w:val="8E0000"/>
          <w:sz w:val="20"/>
          <w:szCs w:val="20"/>
          <w:rtl/>
        </w:rPr>
        <w:t>)</w:t>
      </w:r>
    </w:p>
    <w:p w:rsidR="00E82E55" w:rsidRPr="00CF75A4" w:rsidRDefault="00E82E55" w:rsidP="00E82E55">
      <w:pPr>
        <w:pStyle w:val="Caption"/>
        <w:bidi/>
        <w:rPr>
          <w:b w:val="0"/>
          <w:bCs w:val="0"/>
          <w:noProof/>
          <w:color w:val="1F4E79" w:themeColor="accent5" w:themeShade="80"/>
          <w:sz w:val="16"/>
          <w:szCs w:val="16"/>
          <w:rtl/>
        </w:rPr>
      </w:pPr>
      <w:r w:rsidRPr="00BB236E">
        <w:rPr>
          <w:rFonts w:asciiTheme="majorBidi" w:hAnsiTheme="majorBidi" w:cstheme="majorBidi"/>
          <w:b w:val="0"/>
          <w:bCs w:val="0"/>
          <w:color w:val="1F4E79" w:themeColor="accent5" w:themeShade="80"/>
          <w:sz w:val="22"/>
          <w:szCs w:val="22"/>
        </w:rPr>
        <w:t xml:space="preserve">   </w:t>
      </w:r>
    </w:p>
    <w:p w:rsidR="00E82E55" w:rsidRPr="00FA2185" w:rsidRDefault="00E82E55" w:rsidP="00E82E55">
      <w:pPr>
        <w:pStyle w:val="ListParagraph"/>
        <w:numPr>
          <w:ilvl w:val="2"/>
          <w:numId w:val="29"/>
        </w:numPr>
        <w:bidi/>
        <w:spacing w:line="480" w:lineRule="auto"/>
        <w:ind w:left="901"/>
        <w:rPr>
          <w:rFonts w:asciiTheme="majorBidi" w:hAnsiTheme="majorBidi" w:cstheme="majorBidi"/>
          <w:b/>
          <w:bCs/>
          <w:sz w:val="24"/>
          <w:szCs w:val="24"/>
          <w:rtl/>
        </w:rPr>
      </w:pPr>
      <w:r w:rsidRPr="00FA2185">
        <w:rPr>
          <w:rFonts w:asciiTheme="majorBidi" w:hAnsiTheme="majorBidi" w:cstheme="majorBidi"/>
          <w:b/>
          <w:bCs/>
          <w:sz w:val="24"/>
          <w:szCs w:val="24"/>
          <w:rtl/>
        </w:rPr>
        <w:t>وحدة حيوانات التجارب</w:t>
      </w:r>
    </w:p>
    <w:p w:rsidR="00E82E55" w:rsidRDefault="00E82E55" w:rsidP="002C309A">
      <w:pPr>
        <w:bidi/>
        <w:spacing w:line="360" w:lineRule="auto"/>
        <w:rPr>
          <w:rFonts w:asciiTheme="majorBidi" w:hAnsiTheme="majorBidi" w:cstheme="majorBidi"/>
          <w:color w:val="8E0000"/>
          <w:sz w:val="20"/>
          <w:szCs w:val="20"/>
        </w:rPr>
      </w:pPr>
      <w:r w:rsidRPr="00701C0A">
        <w:rPr>
          <w:rFonts w:asciiTheme="majorBidi" w:hAnsiTheme="majorBidi" w:cstheme="majorBidi"/>
          <w:b/>
          <w:bCs/>
          <w:sz w:val="24"/>
          <w:szCs w:val="24"/>
          <w:rtl/>
        </w:rPr>
        <w:t xml:space="preserve">          </w:t>
      </w:r>
      <w:r w:rsidRPr="00701C0A">
        <w:rPr>
          <w:rFonts w:asciiTheme="majorBidi" w:hAnsiTheme="majorBidi" w:cstheme="majorBidi"/>
          <w:sz w:val="24"/>
          <w:szCs w:val="24"/>
          <w:rtl/>
        </w:rPr>
        <w:t>تقوم وحدة حيوانات التجارب بتزويد الباحثين بحيوانات التجارب المختلفة (كالفئران والأرانب والجرذ والقرود)، وتوفر لهم الوسط الملائم للتعامل مع الحيوانات والسيطرة عليهم بسهولة وأمان، وكذلك توفر الغرف والمساحات اللازمة التي تساعد الباحثين على</w:t>
      </w:r>
      <w:r w:rsidRPr="00701C0A">
        <w:rPr>
          <w:rFonts w:asciiTheme="majorBidi" w:eastAsiaTheme="minorHAnsi" w:hAnsiTheme="majorBidi" w:cstheme="majorBidi"/>
          <w:sz w:val="24"/>
          <w:szCs w:val="24"/>
          <w:rtl/>
        </w:rPr>
        <w:t xml:space="preserve"> إكمال الأجزاء التطبيقية للتجارب الحيوانية</w:t>
      </w:r>
      <w:r w:rsidRPr="00701C0A">
        <w:rPr>
          <w:rFonts w:asciiTheme="majorBidi" w:hAnsiTheme="majorBidi" w:cstheme="majorBidi"/>
          <w:color w:val="000000" w:themeColor="text1"/>
        </w:rPr>
        <w:t xml:space="preserve"> </w:t>
      </w:r>
      <w:hyperlink r:id="rId24" w:history="1">
        <w:r w:rsidRPr="002C309A">
          <w:rPr>
            <w:rStyle w:val="Hyperlink"/>
            <w:rFonts w:asciiTheme="majorBidi" w:hAnsiTheme="majorBidi" w:cstheme="majorBidi"/>
            <w:color w:val="8E0000"/>
            <w:sz w:val="20"/>
            <w:szCs w:val="20"/>
            <w:u w:val="none"/>
          </w:rPr>
          <w:t xml:space="preserve">(http://kfmrc.kau.edu.sa/Content.aspx?Site_ID=141&amp;lng=AR&amp;cid=221795, </w:t>
        </w:r>
        <w:proofErr w:type="spellStart"/>
        <w:r w:rsidRPr="002C309A">
          <w:rPr>
            <w:rStyle w:val="Hyperlink"/>
            <w:rFonts w:asciiTheme="majorBidi" w:hAnsiTheme="majorBidi" w:cstheme="majorBidi"/>
            <w:color w:val="8E0000"/>
            <w:sz w:val="20"/>
            <w:szCs w:val="20"/>
            <w:u w:val="none"/>
          </w:rPr>
          <w:t>Accassed</w:t>
        </w:r>
        <w:proofErr w:type="spellEnd"/>
      </w:hyperlink>
      <w:r w:rsidRPr="002C309A">
        <w:rPr>
          <w:rFonts w:asciiTheme="majorBidi" w:hAnsiTheme="majorBidi" w:cstheme="majorBidi"/>
          <w:color w:val="8E0000"/>
          <w:sz w:val="20"/>
          <w:szCs w:val="20"/>
        </w:rPr>
        <w:t xml:space="preserve"> on 28/10/2017</w:t>
      </w:r>
      <w:r w:rsidR="002C309A">
        <w:rPr>
          <w:rFonts w:asciiTheme="majorBidi" w:hAnsiTheme="majorBidi" w:cstheme="majorBidi"/>
          <w:color w:val="8E0000"/>
          <w:sz w:val="20"/>
          <w:szCs w:val="20"/>
        </w:rPr>
        <w:t>).</w:t>
      </w:r>
    </w:p>
    <w:p w:rsidR="002C309A" w:rsidRPr="003E16AA" w:rsidRDefault="002C309A" w:rsidP="002C309A">
      <w:pPr>
        <w:bidi/>
        <w:spacing w:line="360" w:lineRule="auto"/>
        <w:rPr>
          <w:rFonts w:asciiTheme="majorBidi" w:hAnsiTheme="majorBidi" w:cstheme="majorBidi"/>
          <w:color w:val="2E74B5" w:themeColor="accent5" w:themeShade="BF"/>
          <w:sz w:val="24"/>
          <w:szCs w:val="24"/>
        </w:rPr>
      </w:pPr>
    </w:p>
    <w:p w:rsidR="00E82E55" w:rsidRPr="00F229EE" w:rsidRDefault="00E82E55" w:rsidP="00E82E55">
      <w:pPr>
        <w:bidi/>
        <w:spacing w:line="360" w:lineRule="auto"/>
        <w:jc w:val="both"/>
        <w:rPr>
          <w:rFonts w:asciiTheme="majorBidi" w:hAnsiTheme="majorBidi" w:cstheme="majorBidi"/>
          <w:sz w:val="24"/>
          <w:szCs w:val="24"/>
          <w:rtl/>
        </w:rPr>
      </w:pPr>
      <w:r w:rsidRPr="00F229EE">
        <w:rPr>
          <w:rFonts w:asciiTheme="majorBidi" w:hAnsiTheme="majorBidi" w:cstheme="majorBidi" w:hint="cs"/>
          <w:sz w:val="24"/>
          <w:szCs w:val="24"/>
          <w:rtl/>
        </w:rPr>
        <w:lastRenderedPageBreak/>
        <w:t xml:space="preserve">أقسام الوحدة: </w:t>
      </w:r>
    </w:p>
    <w:p w:rsidR="00E82E55" w:rsidRPr="00F229EE" w:rsidRDefault="00E82E55" w:rsidP="00E82E55">
      <w:pPr>
        <w:pStyle w:val="ListParagraph"/>
        <w:numPr>
          <w:ilvl w:val="0"/>
          <w:numId w:val="9"/>
        </w:numPr>
        <w:bidi/>
        <w:spacing w:line="360" w:lineRule="auto"/>
        <w:jc w:val="both"/>
        <w:rPr>
          <w:rFonts w:asciiTheme="majorBidi" w:hAnsiTheme="majorBidi" w:cs="Times New Roman"/>
          <w:sz w:val="24"/>
          <w:szCs w:val="24"/>
        </w:rPr>
      </w:pPr>
      <w:r w:rsidRPr="00F229EE">
        <w:rPr>
          <w:rFonts w:asciiTheme="majorBidi" w:hAnsiTheme="majorBidi" w:cs="Times New Roman" w:hint="cs"/>
          <w:sz w:val="24"/>
          <w:szCs w:val="24"/>
          <w:rtl/>
        </w:rPr>
        <w:t>غرف حفظ الحيوانات.</w:t>
      </w:r>
    </w:p>
    <w:p w:rsidR="00E82E55" w:rsidRPr="00F229EE" w:rsidRDefault="00E82E55" w:rsidP="00E82E55">
      <w:pPr>
        <w:pStyle w:val="ListParagraph"/>
        <w:numPr>
          <w:ilvl w:val="0"/>
          <w:numId w:val="9"/>
        </w:numPr>
        <w:bidi/>
        <w:spacing w:line="360" w:lineRule="auto"/>
        <w:jc w:val="both"/>
        <w:rPr>
          <w:rFonts w:asciiTheme="majorBidi" w:hAnsiTheme="majorBidi" w:cs="Times New Roman"/>
          <w:sz w:val="24"/>
          <w:szCs w:val="24"/>
        </w:rPr>
      </w:pPr>
      <w:r w:rsidRPr="00F229EE">
        <w:rPr>
          <w:rFonts w:asciiTheme="majorBidi" w:hAnsiTheme="majorBidi" w:cs="Times New Roman" w:hint="cs"/>
          <w:sz w:val="24"/>
          <w:szCs w:val="24"/>
          <w:rtl/>
        </w:rPr>
        <w:t>غرف تخزين أدوات الوحدة.</w:t>
      </w:r>
    </w:p>
    <w:p w:rsidR="00E82E55" w:rsidRPr="00F229EE" w:rsidRDefault="00E82E55" w:rsidP="00E82E55">
      <w:pPr>
        <w:pStyle w:val="ListParagraph"/>
        <w:numPr>
          <w:ilvl w:val="0"/>
          <w:numId w:val="9"/>
        </w:numPr>
        <w:bidi/>
        <w:spacing w:line="360" w:lineRule="auto"/>
        <w:jc w:val="both"/>
        <w:rPr>
          <w:rFonts w:asciiTheme="majorBidi" w:hAnsiTheme="majorBidi" w:cs="Times New Roman"/>
          <w:sz w:val="24"/>
          <w:szCs w:val="24"/>
        </w:rPr>
      </w:pPr>
      <w:r w:rsidRPr="00F229EE">
        <w:rPr>
          <w:rFonts w:asciiTheme="majorBidi" w:hAnsiTheme="majorBidi" w:cs="Times New Roman" w:hint="cs"/>
          <w:sz w:val="24"/>
          <w:szCs w:val="24"/>
          <w:rtl/>
        </w:rPr>
        <w:t>غرف تنظيف أدوات الوحدة.</w:t>
      </w:r>
    </w:p>
    <w:p w:rsidR="00E82E55" w:rsidRPr="00CF75A4" w:rsidRDefault="00E82E55" w:rsidP="00E82E55">
      <w:pPr>
        <w:pStyle w:val="ListParagraph"/>
        <w:numPr>
          <w:ilvl w:val="0"/>
          <w:numId w:val="9"/>
        </w:numPr>
        <w:bidi/>
        <w:spacing w:line="360" w:lineRule="auto"/>
        <w:jc w:val="both"/>
        <w:rPr>
          <w:rFonts w:asciiTheme="majorBidi" w:hAnsiTheme="majorBidi" w:cs="Times New Roman"/>
          <w:sz w:val="24"/>
          <w:szCs w:val="24"/>
          <w:rtl/>
        </w:rPr>
      </w:pPr>
      <w:r w:rsidRPr="00F229EE">
        <w:rPr>
          <w:rFonts w:asciiTheme="majorBidi" w:hAnsiTheme="majorBidi" w:cs="Times New Roman" w:hint="cs"/>
          <w:sz w:val="24"/>
          <w:szCs w:val="24"/>
          <w:rtl/>
        </w:rPr>
        <w:t xml:space="preserve">غرف حفظ جثث الحيوانات. </w:t>
      </w:r>
    </w:p>
    <w:p w:rsidR="00E82E55" w:rsidRPr="00F229EE" w:rsidRDefault="00E82E55" w:rsidP="00E82E55">
      <w:pPr>
        <w:bidi/>
        <w:spacing w:line="240" w:lineRule="auto"/>
        <w:jc w:val="both"/>
        <w:rPr>
          <w:rFonts w:asciiTheme="majorBidi" w:hAnsiTheme="majorBidi" w:cstheme="majorBidi"/>
          <w:sz w:val="24"/>
          <w:szCs w:val="24"/>
        </w:rPr>
      </w:pPr>
      <w:r w:rsidRPr="00F229EE">
        <w:rPr>
          <w:rFonts w:asciiTheme="majorBidi" w:hAnsiTheme="majorBidi" w:cstheme="majorBidi" w:hint="cs"/>
          <w:sz w:val="24"/>
          <w:szCs w:val="24"/>
          <w:rtl/>
        </w:rPr>
        <w:t>المعايير التصميمية لأقسام الوحدة</w:t>
      </w:r>
      <w:r>
        <w:rPr>
          <w:rFonts w:asciiTheme="majorBidi" w:hAnsiTheme="majorBidi" w:cstheme="majorBidi" w:hint="cs"/>
          <w:sz w:val="24"/>
          <w:szCs w:val="24"/>
          <w:rtl/>
        </w:rPr>
        <w:t>:</w:t>
      </w:r>
    </w:p>
    <w:tbl>
      <w:tblPr>
        <w:tblStyle w:val="LightList-Accent1"/>
        <w:tblpPr w:leftFromText="180" w:rightFromText="180" w:vertAnchor="text" w:horzAnchor="margin" w:tblpXSpec="center" w:tblpY="653"/>
        <w:bidiVisual/>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
      <w:tblGrid>
        <w:gridCol w:w="1728"/>
        <w:gridCol w:w="3060"/>
        <w:gridCol w:w="2394"/>
      </w:tblGrid>
      <w:tr w:rsidR="00E82E55" w:rsidTr="002C309A">
        <w:trPr>
          <w:cnfStyle w:val="100000000000"/>
          <w:trHeight w:val="413"/>
        </w:trPr>
        <w:tc>
          <w:tcPr>
            <w:cnfStyle w:val="001000000000"/>
            <w:tcW w:w="1728" w:type="dxa"/>
            <w:vMerge w:val="restart"/>
          </w:tcPr>
          <w:p w:rsidR="00E82E55" w:rsidRPr="002C309A" w:rsidRDefault="00E82E55" w:rsidP="002C309A">
            <w:pPr>
              <w:bidi/>
              <w:spacing w:line="360" w:lineRule="auto"/>
              <w:rPr>
                <w:rFonts w:asciiTheme="majorBidi" w:hAnsiTheme="majorBidi" w:cs="Times New Roman"/>
                <w:sz w:val="24"/>
                <w:szCs w:val="24"/>
                <w:rtl/>
              </w:rPr>
            </w:pPr>
            <w:r w:rsidRPr="002C309A">
              <w:rPr>
                <w:rFonts w:asciiTheme="majorBidi" w:hAnsiTheme="majorBidi" w:cs="Times New Roman" w:hint="cs"/>
                <w:sz w:val="24"/>
                <w:szCs w:val="24"/>
                <w:rtl/>
              </w:rPr>
              <w:t>نوع الحيوان ووزنه</w:t>
            </w:r>
          </w:p>
        </w:tc>
        <w:tc>
          <w:tcPr>
            <w:tcW w:w="5454" w:type="dxa"/>
            <w:gridSpan w:val="2"/>
          </w:tcPr>
          <w:p w:rsidR="00E82E55" w:rsidRPr="002C309A" w:rsidRDefault="00E82E55" w:rsidP="00CC0417">
            <w:pPr>
              <w:bidi/>
              <w:spacing w:line="360" w:lineRule="auto"/>
              <w:jc w:val="center"/>
              <w:cnfStyle w:val="100000000000"/>
              <w:rPr>
                <w:rFonts w:asciiTheme="majorBidi" w:hAnsiTheme="majorBidi" w:cs="Times New Roman"/>
                <w:sz w:val="24"/>
                <w:szCs w:val="24"/>
                <w:rtl/>
              </w:rPr>
            </w:pPr>
            <w:r w:rsidRPr="002C309A">
              <w:rPr>
                <w:rFonts w:asciiTheme="majorBidi" w:hAnsiTheme="majorBidi" w:cs="Times New Roman" w:hint="cs"/>
                <w:sz w:val="24"/>
                <w:szCs w:val="24"/>
                <w:rtl/>
              </w:rPr>
              <w:t>المساحة للحيوان الواحد</w:t>
            </w:r>
          </w:p>
        </w:tc>
      </w:tr>
      <w:tr w:rsidR="00E82E55" w:rsidTr="002C309A">
        <w:trPr>
          <w:cnfStyle w:val="000000100000"/>
          <w:trHeight w:val="404"/>
        </w:trPr>
        <w:tc>
          <w:tcPr>
            <w:cnfStyle w:val="001000000000"/>
            <w:tcW w:w="1728" w:type="dxa"/>
            <w:vMerge/>
            <w:tcBorders>
              <w:top w:val="none" w:sz="0" w:space="0" w:color="auto"/>
              <w:left w:val="none" w:sz="0" w:space="0" w:color="auto"/>
              <w:bottom w:val="none" w:sz="0" w:space="0" w:color="auto"/>
            </w:tcBorders>
          </w:tcPr>
          <w:p w:rsidR="00E82E55" w:rsidRPr="002221EA" w:rsidRDefault="00E82E55" w:rsidP="00CC0417">
            <w:pPr>
              <w:bidi/>
              <w:spacing w:line="360" w:lineRule="auto"/>
              <w:jc w:val="center"/>
              <w:rPr>
                <w:rFonts w:asciiTheme="majorBidi" w:hAnsiTheme="majorBidi" w:cs="Times New Roman"/>
                <w:color w:val="000000" w:themeColor="text1"/>
                <w:sz w:val="24"/>
                <w:szCs w:val="24"/>
                <w:rtl/>
              </w:rPr>
            </w:pPr>
          </w:p>
        </w:tc>
        <w:tc>
          <w:tcPr>
            <w:tcW w:w="3060" w:type="dxa"/>
            <w:tcBorders>
              <w:top w:val="none" w:sz="0" w:space="0" w:color="auto"/>
              <w:bottom w:val="none" w:sz="0" w:space="0" w:color="auto"/>
            </w:tcBorders>
          </w:tcPr>
          <w:p w:rsidR="00E82E55" w:rsidRDefault="00E82E55" w:rsidP="00CC0417">
            <w:pPr>
              <w:bidi/>
              <w:spacing w:line="360" w:lineRule="auto"/>
              <w:jc w:val="center"/>
              <w:cnfStyle w:val="000000100000"/>
              <w:rPr>
                <w:rFonts w:asciiTheme="majorBidi" w:hAnsiTheme="majorBidi" w:cs="Times New Roman"/>
                <w:sz w:val="24"/>
                <w:szCs w:val="24"/>
                <w:rtl/>
              </w:rPr>
            </w:pPr>
            <w:r>
              <w:rPr>
                <w:rFonts w:asciiTheme="majorBidi" w:hAnsiTheme="majorBidi" w:cs="Times New Roman" w:hint="cs"/>
                <w:sz w:val="24"/>
                <w:szCs w:val="24"/>
                <w:rtl/>
              </w:rPr>
              <w:t>المساحة الأرضية للحيوان</w:t>
            </w:r>
          </w:p>
        </w:tc>
        <w:tc>
          <w:tcPr>
            <w:tcW w:w="2394" w:type="dxa"/>
            <w:tcBorders>
              <w:top w:val="none" w:sz="0" w:space="0" w:color="auto"/>
              <w:bottom w:val="none" w:sz="0" w:space="0" w:color="auto"/>
              <w:right w:val="none" w:sz="0" w:space="0" w:color="auto"/>
            </w:tcBorders>
          </w:tcPr>
          <w:p w:rsidR="00E82E55" w:rsidRDefault="00E82E55" w:rsidP="00CC0417">
            <w:pPr>
              <w:bidi/>
              <w:spacing w:line="360" w:lineRule="auto"/>
              <w:jc w:val="center"/>
              <w:cnfStyle w:val="000000100000"/>
              <w:rPr>
                <w:rFonts w:asciiTheme="majorBidi" w:hAnsiTheme="majorBidi" w:cs="Times New Roman"/>
                <w:sz w:val="24"/>
                <w:szCs w:val="24"/>
                <w:rtl/>
              </w:rPr>
            </w:pPr>
            <w:r>
              <w:rPr>
                <w:rFonts w:asciiTheme="majorBidi" w:hAnsiTheme="majorBidi" w:cs="Times New Roman" w:hint="cs"/>
                <w:sz w:val="24"/>
                <w:szCs w:val="24"/>
                <w:rtl/>
              </w:rPr>
              <w:t>الارتفاع</w:t>
            </w:r>
          </w:p>
        </w:tc>
      </w:tr>
      <w:tr w:rsidR="00E82E55" w:rsidTr="002C309A">
        <w:trPr>
          <w:trHeight w:val="1313"/>
        </w:trPr>
        <w:tc>
          <w:tcPr>
            <w:cnfStyle w:val="001000000000"/>
            <w:tcW w:w="1728" w:type="dxa"/>
          </w:tcPr>
          <w:p w:rsidR="00E82E55" w:rsidRPr="002221EA" w:rsidRDefault="00E82E55" w:rsidP="00CC0417">
            <w:pPr>
              <w:bidi/>
              <w:spacing w:line="360" w:lineRule="auto"/>
              <w:jc w:val="center"/>
              <w:rPr>
                <w:rFonts w:asciiTheme="majorBidi" w:hAnsiTheme="majorBidi" w:cs="Times New Roman"/>
                <w:color w:val="000000" w:themeColor="text1"/>
                <w:sz w:val="24"/>
                <w:szCs w:val="24"/>
              </w:rPr>
            </w:pPr>
            <w:r w:rsidRPr="002221EA">
              <w:rPr>
                <w:rFonts w:asciiTheme="majorBidi" w:hAnsiTheme="majorBidi" w:cs="Times New Roman" w:hint="cs"/>
                <w:color w:val="000000" w:themeColor="text1"/>
                <w:sz w:val="24"/>
                <w:szCs w:val="24"/>
                <w:rtl/>
              </w:rPr>
              <w:t>فأر</w:t>
            </w:r>
          </w:p>
          <w:p w:rsidR="00E82E55" w:rsidRPr="002221EA" w:rsidRDefault="00E82E55" w:rsidP="00CC0417">
            <w:pPr>
              <w:bidi/>
              <w:spacing w:line="360" w:lineRule="auto"/>
              <w:jc w:val="center"/>
              <w:rPr>
                <w:rFonts w:asciiTheme="majorBidi" w:hAnsiTheme="majorBidi" w:cs="Times New Roman"/>
                <w:color w:val="000000" w:themeColor="text1"/>
                <w:sz w:val="24"/>
                <w:szCs w:val="24"/>
              </w:rPr>
            </w:pPr>
            <w:r w:rsidRPr="002221EA">
              <w:rPr>
                <w:rFonts w:asciiTheme="majorBidi" w:hAnsiTheme="majorBidi" w:cs="Times New Roman"/>
                <w:color w:val="000000" w:themeColor="text1"/>
                <w:sz w:val="24"/>
                <w:szCs w:val="24"/>
              </w:rPr>
              <w:t>&lt;20g</w:t>
            </w:r>
          </w:p>
          <w:p w:rsidR="00E82E55" w:rsidRPr="002221EA" w:rsidRDefault="00E82E55" w:rsidP="00CC0417">
            <w:pPr>
              <w:bidi/>
              <w:spacing w:line="360" w:lineRule="auto"/>
              <w:jc w:val="center"/>
              <w:rPr>
                <w:rFonts w:asciiTheme="majorBidi" w:hAnsiTheme="majorBidi" w:cs="Times New Roman"/>
                <w:color w:val="000000" w:themeColor="text1"/>
                <w:sz w:val="24"/>
                <w:szCs w:val="24"/>
                <w:rtl/>
              </w:rPr>
            </w:pPr>
            <w:r w:rsidRPr="002221EA">
              <w:rPr>
                <w:rFonts w:asciiTheme="majorBidi" w:hAnsiTheme="majorBidi" w:cs="Times New Roman"/>
                <w:color w:val="000000" w:themeColor="text1"/>
                <w:sz w:val="24"/>
                <w:szCs w:val="24"/>
              </w:rPr>
              <w:t>&gt;20g</w:t>
            </w:r>
          </w:p>
        </w:tc>
        <w:tc>
          <w:tcPr>
            <w:tcW w:w="3060" w:type="dxa"/>
          </w:tcPr>
          <w:p w:rsidR="00E82E55" w:rsidRDefault="00E82E55" w:rsidP="00CC0417">
            <w:pPr>
              <w:bidi/>
              <w:spacing w:line="360" w:lineRule="auto"/>
              <w:jc w:val="center"/>
              <w:cnfStyle w:val="000000000000"/>
              <w:rPr>
                <w:rFonts w:asciiTheme="majorBidi" w:hAnsiTheme="majorBidi" w:cs="Times New Roman"/>
                <w:sz w:val="24"/>
                <w:szCs w:val="24"/>
              </w:rPr>
            </w:pPr>
          </w:p>
          <w:p w:rsidR="00E82E55" w:rsidRDefault="00E82E55" w:rsidP="00CC0417">
            <w:pPr>
              <w:bidi/>
              <w:spacing w:line="360" w:lineRule="auto"/>
              <w:jc w:val="center"/>
              <w:cnfStyle w:val="000000000000"/>
              <w:rPr>
                <w:rFonts w:asciiTheme="majorBidi" w:hAnsiTheme="majorBidi" w:cstheme="majorBidi"/>
                <w:sz w:val="24"/>
                <w:szCs w:val="24"/>
                <w:vertAlign w:val="superscript"/>
              </w:rPr>
            </w:pPr>
            <w:r>
              <w:rPr>
                <w:rFonts w:asciiTheme="majorBidi" w:hAnsiTheme="majorBidi" w:cs="Times New Roman"/>
                <w:sz w:val="24"/>
                <w:szCs w:val="24"/>
              </w:rPr>
              <w:t>65cm</w:t>
            </w:r>
            <w:r w:rsidRPr="007A1BB4">
              <w:rPr>
                <w:rFonts w:asciiTheme="majorBidi" w:hAnsiTheme="majorBidi" w:cstheme="majorBidi"/>
                <w:sz w:val="28"/>
                <w:szCs w:val="28"/>
              </w:rPr>
              <w:t>²</w:t>
            </w:r>
          </w:p>
          <w:p w:rsidR="00E82E55" w:rsidRDefault="00E82E55" w:rsidP="00CC0417">
            <w:pPr>
              <w:bidi/>
              <w:spacing w:line="360" w:lineRule="auto"/>
              <w:jc w:val="center"/>
              <w:cnfStyle w:val="000000000000"/>
              <w:rPr>
                <w:rFonts w:asciiTheme="majorBidi" w:hAnsiTheme="majorBidi" w:cstheme="majorBidi"/>
                <w:sz w:val="24"/>
                <w:szCs w:val="24"/>
                <w:vertAlign w:val="superscript"/>
              </w:rPr>
            </w:pPr>
            <w:r>
              <w:rPr>
                <w:rFonts w:asciiTheme="majorBidi" w:hAnsiTheme="majorBidi" w:cs="Times New Roman"/>
                <w:sz w:val="24"/>
                <w:szCs w:val="24"/>
              </w:rPr>
              <w:t>100cm</w:t>
            </w:r>
            <w:r w:rsidRPr="007A1BB4">
              <w:rPr>
                <w:rFonts w:asciiTheme="majorBidi" w:hAnsiTheme="majorBidi" w:cstheme="majorBidi"/>
                <w:sz w:val="28"/>
                <w:szCs w:val="28"/>
              </w:rPr>
              <w:t>²</w:t>
            </w:r>
          </w:p>
          <w:p w:rsidR="00E82E55" w:rsidRDefault="00E82E55" w:rsidP="00CC0417">
            <w:pPr>
              <w:bidi/>
              <w:spacing w:line="360" w:lineRule="auto"/>
              <w:jc w:val="center"/>
              <w:cnfStyle w:val="000000000000"/>
              <w:rPr>
                <w:rFonts w:asciiTheme="majorBidi" w:hAnsiTheme="majorBidi" w:cs="Times New Roman"/>
                <w:sz w:val="24"/>
                <w:szCs w:val="24"/>
              </w:rPr>
            </w:pPr>
          </w:p>
        </w:tc>
        <w:tc>
          <w:tcPr>
            <w:tcW w:w="2394" w:type="dxa"/>
          </w:tcPr>
          <w:p w:rsidR="00E82E55" w:rsidRDefault="00E82E55" w:rsidP="00CC0417">
            <w:pPr>
              <w:bidi/>
              <w:spacing w:line="360" w:lineRule="auto"/>
              <w:jc w:val="center"/>
              <w:cnfStyle w:val="000000000000"/>
              <w:rPr>
                <w:rFonts w:asciiTheme="majorBidi" w:hAnsiTheme="majorBidi" w:cs="Times New Roman"/>
                <w:sz w:val="24"/>
                <w:szCs w:val="24"/>
              </w:rPr>
            </w:pPr>
          </w:p>
          <w:p w:rsidR="00E82E55" w:rsidRDefault="00E82E55" w:rsidP="00CC0417">
            <w:pPr>
              <w:bidi/>
              <w:spacing w:line="360" w:lineRule="auto"/>
              <w:jc w:val="center"/>
              <w:cnfStyle w:val="000000000000"/>
              <w:rPr>
                <w:rFonts w:asciiTheme="majorBidi" w:hAnsiTheme="majorBidi" w:cstheme="majorBidi"/>
                <w:sz w:val="24"/>
                <w:szCs w:val="24"/>
                <w:vertAlign w:val="superscript"/>
              </w:rPr>
            </w:pPr>
            <w:r>
              <w:rPr>
                <w:rFonts w:asciiTheme="majorBidi" w:hAnsiTheme="majorBidi" w:cs="Times New Roman"/>
                <w:sz w:val="24"/>
                <w:szCs w:val="24"/>
              </w:rPr>
              <w:t>13cm</w:t>
            </w:r>
          </w:p>
          <w:p w:rsidR="00E82E55" w:rsidRDefault="00E82E55" w:rsidP="00CC0417">
            <w:pPr>
              <w:bidi/>
              <w:spacing w:line="360" w:lineRule="auto"/>
              <w:jc w:val="center"/>
              <w:cnfStyle w:val="000000000000"/>
              <w:rPr>
                <w:rFonts w:asciiTheme="majorBidi" w:hAnsiTheme="majorBidi" w:cstheme="majorBidi"/>
                <w:sz w:val="24"/>
                <w:szCs w:val="24"/>
                <w:vertAlign w:val="superscript"/>
              </w:rPr>
            </w:pPr>
            <w:r>
              <w:rPr>
                <w:rFonts w:asciiTheme="majorBidi" w:hAnsiTheme="majorBidi" w:cs="Times New Roman"/>
                <w:sz w:val="24"/>
                <w:szCs w:val="24"/>
              </w:rPr>
              <w:t>15cm</w:t>
            </w:r>
          </w:p>
          <w:p w:rsidR="00E82E55" w:rsidRDefault="00E82E55" w:rsidP="00CC0417">
            <w:pPr>
              <w:bidi/>
              <w:spacing w:line="360" w:lineRule="auto"/>
              <w:jc w:val="center"/>
              <w:cnfStyle w:val="000000000000"/>
              <w:rPr>
                <w:rFonts w:asciiTheme="majorBidi" w:hAnsiTheme="majorBidi" w:cs="Times New Roman"/>
                <w:sz w:val="24"/>
                <w:szCs w:val="24"/>
                <w:rtl/>
              </w:rPr>
            </w:pPr>
          </w:p>
        </w:tc>
      </w:tr>
      <w:tr w:rsidR="00E82E55" w:rsidTr="002C309A">
        <w:trPr>
          <w:cnfStyle w:val="000000100000"/>
          <w:trHeight w:val="1241"/>
        </w:trPr>
        <w:tc>
          <w:tcPr>
            <w:cnfStyle w:val="001000000000"/>
            <w:tcW w:w="1728" w:type="dxa"/>
            <w:tcBorders>
              <w:top w:val="none" w:sz="0" w:space="0" w:color="auto"/>
              <w:left w:val="none" w:sz="0" w:space="0" w:color="auto"/>
              <w:bottom w:val="none" w:sz="0" w:space="0" w:color="auto"/>
            </w:tcBorders>
          </w:tcPr>
          <w:p w:rsidR="00E82E55" w:rsidRPr="002221EA" w:rsidRDefault="00E82E55" w:rsidP="00CC0417">
            <w:pPr>
              <w:bidi/>
              <w:spacing w:line="360" w:lineRule="auto"/>
              <w:jc w:val="center"/>
              <w:rPr>
                <w:rFonts w:asciiTheme="majorBidi" w:hAnsiTheme="majorBidi" w:cs="Times New Roman"/>
                <w:color w:val="000000" w:themeColor="text1"/>
                <w:sz w:val="24"/>
                <w:szCs w:val="24"/>
                <w:rtl/>
              </w:rPr>
            </w:pPr>
            <w:r w:rsidRPr="002221EA">
              <w:rPr>
                <w:rFonts w:asciiTheme="majorBidi" w:hAnsiTheme="majorBidi" w:cs="Times New Roman" w:hint="cs"/>
                <w:color w:val="000000" w:themeColor="text1"/>
                <w:sz w:val="24"/>
                <w:szCs w:val="24"/>
                <w:rtl/>
              </w:rPr>
              <w:t>قرد الماكاكا</w:t>
            </w:r>
          </w:p>
          <w:p w:rsidR="00E82E55" w:rsidRPr="002221EA" w:rsidRDefault="00E82E55" w:rsidP="00CC0417">
            <w:pPr>
              <w:bidi/>
              <w:spacing w:line="360" w:lineRule="auto"/>
              <w:jc w:val="center"/>
              <w:rPr>
                <w:rFonts w:asciiTheme="majorBidi" w:hAnsiTheme="majorBidi" w:cs="Times New Roman"/>
                <w:color w:val="000000" w:themeColor="text1"/>
                <w:sz w:val="24"/>
                <w:szCs w:val="24"/>
              </w:rPr>
            </w:pPr>
            <w:r w:rsidRPr="002221EA">
              <w:rPr>
                <w:rFonts w:asciiTheme="majorBidi" w:hAnsiTheme="majorBidi" w:cs="Times New Roman"/>
                <w:color w:val="000000" w:themeColor="text1"/>
                <w:sz w:val="24"/>
                <w:szCs w:val="24"/>
              </w:rPr>
              <w:t>&lt;7 Kg</w:t>
            </w:r>
          </w:p>
          <w:p w:rsidR="00E82E55" w:rsidRPr="002221EA" w:rsidRDefault="00E82E55" w:rsidP="00CC0417">
            <w:pPr>
              <w:bidi/>
              <w:spacing w:line="360" w:lineRule="auto"/>
              <w:jc w:val="center"/>
              <w:rPr>
                <w:rFonts w:asciiTheme="majorBidi" w:hAnsiTheme="majorBidi" w:cs="Times New Roman"/>
                <w:color w:val="000000" w:themeColor="text1"/>
                <w:sz w:val="24"/>
                <w:szCs w:val="24"/>
              </w:rPr>
            </w:pPr>
            <w:r w:rsidRPr="002221EA">
              <w:rPr>
                <w:rFonts w:asciiTheme="majorBidi" w:hAnsiTheme="majorBidi" w:cs="Times New Roman"/>
                <w:color w:val="000000" w:themeColor="text1"/>
                <w:sz w:val="24"/>
                <w:szCs w:val="24"/>
              </w:rPr>
              <w:t>7-15 Kg</w:t>
            </w:r>
          </w:p>
          <w:p w:rsidR="00E82E55" w:rsidRPr="002221EA" w:rsidRDefault="00E82E55" w:rsidP="00CC0417">
            <w:pPr>
              <w:bidi/>
              <w:spacing w:line="360" w:lineRule="auto"/>
              <w:jc w:val="center"/>
              <w:rPr>
                <w:rFonts w:asciiTheme="majorBidi" w:hAnsiTheme="majorBidi" w:cs="Times New Roman"/>
                <w:color w:val="000000" w:themeColor="text1"/>
                <w:sz w:val="24"/>
                <w:szCs w:val="24"/>
              </w:rPr>
            </w:pPr>
            <w:r w:rsidRPr="002221EA">
              <w:rPr>
                <w:rFonts w:asciiTheme="majorBidi" w:hAnsiTheme="majorBidi" w:cs="Times New Roman"/>
                <w:color w:val="000000" w:themeColor="text1"/>
                <w:sz w:val="24"/>
                <w:szCs w:val="24"/>
              </w:rPr>
              <w:t>&gt;15kg</w:t>
            </w:r>
          </w:p>
          <w:p w:rsidR="00E82E55" w:rsidRPr="002221EA" w:rsidRDefault="00E82E55" w:rsidP="00CC0417">
            <w:pPr>
              <w:bidi/>
              <w:spacing w:line="360" w:lineRule="auto"/>
              <w:jc w:val="center"/>
              <w:rPr>
                <w:rFonts w:asciiTheme="majorBidi" w:hAnsiTheme="majorBidi" w:cs="Times New Roman"/>
                <w:color w:val="000000" w:themeColor="text1"/>
                <w:sz w:val="24"/>
                <w:szCs w:val="24"/>
              </w:rPr>
            </w:pPr>
          </w:p>
        </w:tc>
        <w:tc>
          <w:tcPr>
            <w:tcW w:w="3060" w:type="dxa"/>
            <w:tcBorders>
              <w:top w:val="none" w:sz="0" w:space="0" w:color="auto"/>
              <w:bottom w:val="none" w:sz="0" w:space="0" w:color="auto"/>
            </w:tcBorders>
          </w:tcPr>
          <w:p w:rsidR="00E82E55" w:rsidRDefault="00E82E55" w:rsidP="00CC0417">
            <w:pPr>
              <w:bidi/>
              <w:spacing w:line="360" w:lineRule="auto"/>
              <w:jc w:val="center"/>
              <w:cnfStyle w:val="000000100000"/>
              <w:rPr>
                <w:rFonts w:asciiTheme="majorBidi" w:hAnsiTheme="majorBidi" w:cs="Times New Roman"/>
                <w:sz w:val="24"/>
                <w:szCs w:val="24"/>
              </w:rPr>
            </w:pPr>
          </w:p>
          <w:p w:rsidR="00E82E55" w:rsidRDefault="00E82E55" w:rsidP="00CC0417">
            <w:pPr>
              <w:bidi/>
              <w:spacing w:line="360" w:lineRule="auto"/>
              <w:jc w:val="center"/>
              <w:cnfStyle w:val="000000100000"/>
              <w:rPr>
                <w:rFonts w:asciiTheme="majorBidi" w:hAnsiTheme="majorBidi" w:cstheme="majorBidi"/>
                <w:sz w:val="24"/>
                <w:szCs w:val="24"/>
                <w:vertAlign w:val="superscript"/>
              </w:rPr>
            </w:pPr>
            <w:r>
              <w:rPr>
                <w:rFonts w:asciiTheme="majorBidi" w:hAnsiTheme="majorBidi" w:cs="Times New Roman"/>
                <w:sz w:val="24"/>
                <w:szCs w:val="24"/>
              </w:rPr>
              <w:t>0.4m</w:t>
            </w:r>
            <w:r w:rsidRPr="007A1BB4">
              <w:rPr>
                <w:rFonts w:asciiTheme="majorBidi" w:hAnsiTheme="majorBidi" w:cstheme="majorBidi"/>
                <w:sz w:val="28"/>
                <w:szCs w:val="28"/>
              </w:rPr>
              <w:t>²</w:t>
            </w:r>
          </w:p>
          <w:p w:rsidR="00E82E55" w:rsidRDefault="00E82E55" w:rsidP="00CC0417">
            <w:pPr>
              <w:bidi/>
              <w:spacing w:line="360" w:lineRule="auto"/>
              <w:jc w:val="center"/>
              <w:cnfStyle w:val="000000100000"/>
              <w:rPr>
                <w:rFonts w:asciiTheme="majorBidi" w:hAnsiTheme="majorBidi" w:cstheme="majorBidi"/>
                <w:sz w:val="24"/>
                <w:szCs w:val="24"/>
                <w:vertAlign w:val="superscript"/>
              </w:rPr>
            </w:pPr>
            <w:r>
              <w:rPr>
                <w:rFonts w:asciiTheme="majorBidi" w:hAnsiTheme="majorBidi" w:cs="Times New Roman"/>
                <w:sz w:val="24"/>
                <w:szCs w:val="24"/>
              </w:rPr>
              <w:t>0.6m</w:t>
            </w:r>
            <w:r w:rsidRPr="007A1BB4">
              <w:rPr>
                <w:rFonts w:asciiTheme="majorBidi" w:hAnsiTheme="majorBidi" w:cstheme="majorBidi"/>
                <w:sz w:val="28"/>
                <w:szCs w:val="28"/>
              </w:rPr>
              <w:t>²</w:t>
            </w:r>
          </w:p>
          <w:p w:rsidR="00E82E55" w:rsidRDefault="00E82E55" w:rsidP="00CC0417">
            <w:pPr>
              <w:bidi/>
              <w:spacing w:line="360" w:lineRule="auto"/>
              <w:jc w:val="center"/>
              <w:cnfStyle w:val="000000100000"/>
              <w:rPr>
                <w:rFonts w:asciiTheme="majorBidi" w:hAnsiTheme="majorBidi" w:cstheme="majorBidi"/>
                <w:sz w:val="24"/>
                <w:szCs w:val="24"/>
                <w:vertAlign w:val="superscript"/>
              </w:rPr>
            </w:pPr>
            <w:r>
              <w:rPr>
                <w:rFonts w:asciiTheme="majorBidi" w:hAnsiTheme="majorBidi" w:cs="Times New Roman"/>
                <w:sz w:val="24"/>
                <w:szCs w:val="24"/>
              </w:rPr>
              <w:t>0.75m</w:t>
            </w:r>
            <w:r w:rsidRPr="007A1BB4">
              <w:rPr>
                <w:rFonts w:asciiTheme="majorBidi" w:hAnsiTheme="majorBidi" w:cstheme="majorBidi"/>
                <w:sz w:val="28"/>
                <w:szCs w:val="28"/>
              </w:rPr>
              <w:t>²</w:t>
            </w:r>
          </w:p>
          <w:p w:rsidR="00E82E55" w:rsidRDefault="00E82E55" w:rsidP="00CC0417">
            <w:pPr>
              <w:bidi/>
              <w:spacing w:line="360" w:lineRule="auto"/>
              <w:jc w:val="center"/>
              <w:cnfStyle w:val="000000100000"/>
              <w:rPr>
                <w:rFonts w:asciiTheme="majorBidi" w:hAnsiTheme="majorBidi" w:cs="Times New Roman"/>
                <w:sz w:val="24"/>
                <w:szCs w:val="24"/>
                <w:rtl/>
              </w:rPr>
            </w:pPr>
          </w:p>
        </w:tc>
        <w:tc>
          <w:tcPr>
            <w:tcW w:w="2394" w:type="dxa"/>
            <w:tcBorders>
              <w:top w:val="none" w:sz="0" w:space="0" w:color="auto"/>
              <w:bottom w:val="none" w:sz="0" w:space="0" w:color="auto"/>
              <w:right w:val="none" w:sz="0" w:space="0" w:color="auto"/>
            </w:tcBorders>
          </w:tcPr>
          <w:p w:rsidR="00E82E55" w:rsidRDefault="00E82E55" w:rsidP="00CC0417">
            <w:pPr>
              <w:bidi/>
              <w:spacing w:line="360" w:lineRule="auto"/>
              <w:jc w:val="center"/>
              <w:cnfStyle w:val="000000100000"/>
              <w:rPr>
                <w:rFonts w:asciiTheme="majorBidi" w:hAnsiTheme="majorBidi" w:cs="Times New Roman"/>
                <w:sz w:val="24"/>
                <w:szCs w:val="24"/>
              </w:rPr>
            </w:pPr>
          </w:p>
          <w:p w:rsidR="00E82E55" w:rsidRDefault="00E82E55" w:rsidP="00CC0417">
            <w:pPr>
              <w:bidi/>
              <w:spacing w:line="360" w:lineRule="auto"/>
              <w:jc w:val="center"/>
              <w:cnfStyle w:val="000000100000"/>
              <w:rPr>
                <w:rFonts w:asciiTheme="majorBidi" w:hAnsiTheme="majorBidi" w:cstheme="majorBidi"/>
                <w:sz w:val="24"/>
                <w:szCs w:val="24"/>
                <w:vertAlign w:val="superscript"/>
              </w:rPr>
            </w:pPr>
            <w:r>
              <w:rPr>
                <w:rFonts w:asciiTheme="majorBidi" w:hAnsiTheme="majorBidi" w:cs="Times New Roman"/>
                <w:sz w:val="24"/>
                <w:szCs w:val="24"/>
              </w:rPr>
              <w:t>0.81m</w:t>
            </w:r>
          </w:p>
          <w:p w:rsidR="00E82E55" w:rsidRDefault="00E82E55" w:rsidP="00CC0417">
            <w:pPr>
              <w:bidi/>
              <w:spacing w:line="360" w:lineRule="auto"/>
              <w:jc w:val="center"/>
              <w:cnfStyle w:val="000000100000"/>
              <w:rPr>
                <w:rFonts w:asciiTheme="majorBidi" w:hAnsiTheme="majorBidi" w:cstheme="majorBidi"/>
                <w:sz w:val="24"/>
                <w:szCs w:val="24"/>
                <w:vertAlign w:val="superscript"/>
              </w:rPr>
            </w:pPr>
            <w:r>
              <w:rPr>
                <w:rFonts w:asciiTheme="majorBidi" w:hAnsiTheme="majorBidi" w:cs="Times New Roman"/>
                <w:sz w:val="24"/>
                <w:szCs w:val="24"/>
              </w:rPr>
              <w:t>0.91m</w:t>
            </w:r>
          </w:p>
          <w:p w:rsidR="00E82E55" w:rsidRDefault="00E82E55" w:rsidP="00CC0417">
            <w:pPr>
              <w:bidi/>
              <w:spacing w:line="360" w:lineRule="auto"/>
              <w:jc w:val="center"/>
              <w:cnfStyle w:val="000000100000"/>
              <w:rPr>
                <w:rFonts w:asciiTheme="majorBidi" w:hAnsiTheme="majorBidi" w:cstheme="majorBidi"/>
                <w:sz w:val="24"/>
                <w:szCs w:val="24"/>
                <w:vertAlign w:val="superscript"/>
              </w:rPr>
            </w:pPr>
            <w:r>
              <w:rPr>
                <w:rFonts w:asciiTheme="majorBidi" w:hAnsiTheme="majorBidi" w:cs="Times New Roman"/>
                <w:sz w:val="24"/>
                <w:szCs w:val="24"/>
              </w:rPr>
              <w:t>1.2m</w:t>
            </w:r>
          </w:p>
          <w:p w:rsidR="00E82E55" w:rsidRDefault="00E82E55" w:rsidP="00CC0417">
            <w:pPr>
              <w:bidi/>
              <w:spacing w:line="360" w:lineRule="auto"/>
              <w:jc w:val="center"/>
              <w:cnfStyle w:val="000000100000"/>
              <w:rPr>
                <w:rFonts w:asciiTheme="majorBidi" w:hAnsiTheme="majorBidi" w:cs="Times New Roman"/>
                <w:sz w:val="24"/>
                <w:szCs w:val="24"/>
                <w:rtl/>
              </w:rPr>
            </w:pPr>
          </w:p>
        </w:tc>
      </w:tr>
      <w:tr w:rsidR="00E82E55" w:rsidTr="002C309A">
        <w:trPr>
          <w:trHeight w:val="616"/>
        </w:trPr>
        <w:tc>
          <w:tcPr>
            <w:cnfStyle w:val="001000000000"/>
            <w:tcW w:w="1728" w:type="dxa"/>
          </w:tcPr>
          <w:p w:rsidR="00E82E55" w:rsidRPr="002221EA" w:rsidRDefault="00E82E55" w:rsidP="00CC0417">
            <w:pPr>
              <w:bidi/>
              <w:spacing w:line="360" w:lineRule="auto"/>
              <w:jc w:val="center"/>
              <w:rPr>
                <w:rFonts w:asciiTheme="majorBidi" w:hAnsiTheme="majorBidi" w:cs="Times New Roman"/>
                <w:color w:val="000000" w:themeColor="text1"/>
                <w:sz w:val="24"/>
                <w:szCs w:val="24"/>
                <w:rtl/>
              </w:rPr>
            </w:pPr>
            <w:r w:rsidRPr="002221EA">
              <w:rPr>
                <w:rFonts w:asciiTheme="majorBidi" w:hAnsiTheme="majorBidi" w:cs="Times New Roman" w:hint="cs"/>
                <w:color w:val="000000" w:themeColor="text1"/>
                <w:sz w:val="24"/>
                <w:szCs w:val="24"/>
                <w:rtl/>
              </w:rPr>
              <w:t>أبسوم</w:t>
            </w:r>
          </w:p>
        </w:tc>
        <w:tc>
          <w:tcPr>
            <w:tcW w:w="3060" w:type="dxa"/>
          </w:tcPr>
          <w:p w:rsidR="00E82E55" w:rsidRDefault="00E82E55" w:rsidP="00CC0417">
            <w:pPr>
              <w:bidi/>
              <w:spacing w:line="360" w:lineRule="auto"/>
              <w:jc w:val="center"/>
              <w:cnfStyle w:val="000000000000"/>
              <w:rPr>
                <w:rFonts w:asciiTheme="majorBidi" w:hAnsiTheme="majorBidi" w:cstheme="majorBidi"/>
                <w:sz w:val="24"/>
                <w:szCs w:val="24"/>
                <w:vertAlign w:val="superscript"/>
              </w:rPr>
            </w:pPr>
            <w:r>
              <w:rPr>
                <w:rFonts w:asciiTheme="majorBidi" w:hAnsiTheme="majorBidi" w:cs="Times New Roman"/>
                <w:sz w:val="24"/>
                <w:szCs w:val="24"/>
              </w:rPr>
              <w:t>0.18m</w:t>
            </w:r>
            <w:r w:rsidRPr="007A1BB4">
              <w:rPr>
                <w:rFonts w:asciiTheme="majorBidi" w:hAnsiTheme="majorBidi" w:cstheme="majorBidi"/>
                <w:sz w:val="28"/>
                <w:szCs w:val="28"/>
              </w:rPr>
              <w:t>²</w:t>
            </w:r>
          </w:p>
          <w:p w:rsidR="00E82E55" w:rsidRDefault="00E82E55" w:rsidP="00CC0417">
            <w:pPr>
              <w:bidi/>
              <w:spacing w:line="360" w:lineRule="auto"/>
              <w:jc w:val="center"/>
              <w:cnfStyle w:val="000000000000"/>
              <w:rPr>
                <w:rFonts w:asciiTheme="majorBidi" w:hAnsiTheme="majorBidi" w:cs="Times New Roman"/>
                <w:sz w:val="24"/>
                <w:szCs w:val="24"/>
                <w:rtl/>
              </w:rPr>
            </w:pPr>
          </w:p>
        </w:tc>
        <w:tc>
          <w:tcPr>
            <w:tcW w:w="2394" w:type="dxa"/>
          </w:tcPr>
          <w:p w:rsidR="00E82E55" w:rsidRDefault="00E82E55" w:rsidP="00CC0417">
            <w:pPr>
              <w:bidi/>
              <w:spacing w:line="360" w:lineRule="auto"/>
              <w:jc w:val="center"/>
              <w:cnfStyle w:val="000000000000"/>
              <w:rPr>
                <w:rFonts w:asciiTheme="majorBidi" w:hAnsiTheme="majorBidi" w:cstheme="majorBidi"/>
                <w:sz w:val="24"/>
                <w:szCs w:val="24"/>
                <w:vertAlign w:val="superscript"/>
              </w:rPr>
            </w:pPr>
            <w:r>
              <w:rPr>
                <w:rFonts w:asciiTheme="majorBidi" w:hAnsiTheme="majorBidi" w:cs="Times New Roman"/>
                <w:sz w:val="24"/>
                <w:szCs w:val="24"/>
              </w:rPr>
              <w:t>0.75m</w:t>
            </w:r>
          </w:p>
          <w:p w:rsidR="00E82E55" w:rsidRDefault="00E82E55" w:rsidP="00CC0417">
            <w:pPr>
              <w:bidi/>
              <w:spacing w:line="360" w:lineRule="auto"/>
              <w:jc w:val="center"/>
              <w:cnfStyle w:val="000000000000"/>
              <w:rPr>
                <w:rFonts w:asciiTheme="majorBidi" w:hAnsiTheme="majorBidi" w:cs="Times New Roman"/>
                <w:sz w:val="24"/>
                <w:szCs w:val="24"/>
                <w:rtl/>
              </w:rPr>
            </w:pPr>
          </w:p>
        </w:tc>
      </w:tr>
      <w:tr w:rsidR="00E82E55" w:rsidTr="002C309A">
        <w:trPr>
          <w:cnfStyle w:val="000000100000"/>
        </w:trPr>
        <w:tc>
          <w:tcPr>
            <w:cnfStyle w:val="001000000000"/>
            <w:tcW w:w="1728" w:type="dxa"/>
            <w:tcBorders>
              <w:top w:val="none" w:sz="0" w:space="0" w:color="auto"/>
              <w:left w:val="none" w:sz="0" w:space="0" w:color="auto"/>
              <w:bottom w:val="none" w:sz="0" w:space="0" w:color="auto"/>
            </w:tcBorders>
          </w:tcPr>
          <w:p w:rsidR="00E82E55" w:rsidRPr="002221EA" w:rsidRDefault="00E82E55" w:rsidP="00CC0417">
            <w:pPr>
              <w:bidi/>
              <w:spacing w:line="360" w:lineRule="auto"/>
              <w:jc w:val="center"/>
              <w:rPr>
                <w:rFonts w:asciiTheme="majorBidi" w:hAnsiTheme="majorBidi" w:cs="Times New Roman"/>
                <w:color w:val="000000" w:themeColor="text1"/>
                <w:sz w:val="24"/>
                <w:szCs w:val="24"/>
              </w:rPr>
            </w:pPr>
            <w:r w:rsidRPr="002221EA">
              <w:rPr>
                <w:rFonts w:asciiTheme="majorBidi" w:hAnsiTheme="majorBidi" w:cs="Times New Roman" w:hint="cs"/>
                <w:color w:val="000000" w:themeColor="text1"/>
                <w:sz w:val="24"/>
                <w:szCs w:val="24"/>
                <w:rtl/>
              </w:rPr>
              <w:t>أرنب</w:t>
            </w:r>
          </w:p>
          <w:p w:rsidR="00E82E55" w:rsidRPr="002221EA" w:rsidRDefault="00E82E55" w:rsidP="00CC0417">
            <w:pPr>
              <w:bidi/>
              <w:spacing w:line="360" w:lineRule="auto"/>
              <w:jc w:val="center"/>
              <w:rPr>
                <w:rFonts w:asciiTheme="majorBidi" w:hAnsiTheme="majorBidi" w:cs="Times New Roman"/>
                <w:color w:val="000000" w:themeColor="text1"/>
                <w:sz w:val="24"/>
                <w:szCs w:val="24"/>
              </w:rPr>
            </w:pPr>
            <w:r w:rsidRPr="002221EA">
              <w:rPr>
                <w:rFonts w:asciiTheme="majorBidi" w:hAnsiTheme="majorBidi" w:cs="Times New Roman"/>
                <w:color w:val="000000" w:themeColor="text1"/>
                <w:sz w:val="24"/>
                <w:szCs w:val="24"/>
              </w:rPr>
              <w:t>&lt;4Kg</w:t>
            </w:r>
          </w:p>
          <w:p w:rsidR="00E82E55" w:rsidRPr="002221EA" w:rsidRDefault="00E82E55" w:rsidP="00CC0417">
            <w:pPr>
              <w:bidi/>
              <w:spacing w:line="360" w:lineRule="auto"/>
              <w:jc w:val="center"/>
              <w:rPr>
                <w:rFonts w:asciiTheme="majorBidi" w:hAnsiTheme="majorBidi" w:cs="Times New Roman"/>
                <w:color w:val="000000" w:themeColor="text1"/>
                <w:sz w:val="24"/>
                <w:szCs w:val="24"/>
              </w:rPr>
            </w:pPr>
            <w:r w:rsidRPr="002221EA">
              <w:rPr>
                <w:rFonts w:asciiTheme="majorBidi" w:hAnsiTheme="majorBidi" w:cs="Times New Roman"/>
                <w:color w:val="000000" w:themeColor="text1"/>
                <w:sz w:val="24"/>
                <w:szCs w:val="24"/>
              </w:rPr>
              <w:t>&gt;4Kg</w:t>
            </w:r>
          </w:p>
        </w:tc>
        <w:tc>
          <w:tcPr>
            <w:tcW w:w="3060" w:type="dxa"/>
            <w:tcBorders>
              <w:top w:val="none" w:sz="0" w:space="0" w:color="auto"/>
              <w:bottom w:val="none" w:sz="0" w:space="0" w:color="auto"/>
            </w:tcBorders>
          </w:tcPr>
          <w:p w:rsidR="00E82E55" w:rsidRDefault="00E82E55" w:rsidP="00CC0417">
            <w:pPr>
              <w:bidi/>
              <w:spacing w:line="360" w:lineRule="auto"/>
              <w:cnfStyle w:val="000000100000"/>
              <w:rPr>
                <w:rFonts w:asciiTheme="majorBidi" w:hAnsiTheme="majorBidi" w:cs="Times New Roman"/>
                <w:sz w:val="24"/>
                <w:szCs w:val="24"/>
              </w:rPr>
            </w:pPr>
          </w:p>
          <w:p w:rsidR="00E82E55" w:rsidRDefault="00E82E55" w:rsidP="00CC0417">
            <w:pPr>
              <w:bidi/>
              <w:spacing w:line="360" w:lineRule="auto"/>
              <w:jc w:val="center"/>
              <w:cnfStyle w:val="000000100000"/>
              <w:rPr>
                <w:rFonts w:asciiTheme="majorBidi" w:hAnsiTheme="majorBidi" w:cstheme="majorBidi"/>
                <w:sz w:val="24"/>
                <w:szCs w:val="24"/>
                <w:vertAlign w:val="superscript"/>
              </w:rPr>
            </w:pPr>
            <w:r>
              <w:rPr>
                <w:rFonts w:asciiTheme="majorBidi" w:hAnsiTheme="majorBidi" w:cs="Times New Roman"/>
                <w:sz w:val="24"/>
                <w:szCs w:val="24"/>
              </w:rPr>
              <w:t>0.37m</w:t>
            </w:r>
            <w:r w:rsidRPr="007A1BB4">
              <w:rPr>
                <w:rFonts w:asciiTheme="majorBidi" w:hAnsiTheme="majorBidi" w:cstheme="majorBidi"/>
                <w:sz w:val="28"/>
                <w:szCs w:val="28"/>
              </w:rPr>
              <w:t>²</w:t>
            </w:r>
          </w:p>
          <w:p w:rsidR="00E82E55" w:rsidRDefault="00E82E55" w:rsidP="00CC0417">
            <w:pPr>
              <w:bidi/>
              <w:spacing w:line="360" w:lineRule="auto"/>
              <w:jc w:val="center"/>
              <w:cnfStyle w:val="000000100000"/>
              <w:rPr>
                <w:rFonts w:asciiTheme="majorBidi" w:hAnsiTheme="majorBidi" w:cstheme="majorBidi"/>
                <w:sz w:val="24"/>
                <w:szCs w:val="24"/>
                <w:vertAlign w:val="superscript"/>
              </w:rPr>
            </w:pPr>
            <w:r>
              <w:rPr>
                <w:rFonts w:asciiTheme="majorBidi" w:hAnsiTheme="majorBidi" w:cs="Times New Roman"/>
                <w:sz w:val="24"/>
                <w:szCs w:val="24"/>
              </w:rPr>
              <w:t>0.46m</w:t>
            </w:r>
            <w:r w:rsidRPr="007A1BB4">
              <w:rPr>
                <w:rFonts w:asciiTheme="majorBidi" w:hAnsiTheme="majorBidi" w:cstheme="majorBidi"/>
                <w:sz w:val="28"/>
                <w:szCs w:val="28"/>
              </w:rPr>
              <w:t>²</w:t>
            </w:r>
          </w:p>
          <w:p w:rsidR="00E82E55" w:rsidRDefault="00E82E55" w:rsidP="00CC0417">
            <w:pPr>
              <w:bidi/>
              <w:spacing w:line="360" w:lineRule="auto"/>
              <w:jc w:val="center"/>
              <w:cnfStyle w:val="000000100000"/>
              <w:rPr>
                <w:rFonts w:asciiTheme="majorBidi" w:hAnsiTheme="majorBidi" w:cs="Times New Roman"/>
                <w:sz w:val="24"/>
                <w:szCs w:val="24"/>
                <w:rtl/>
              </w:rPr>
            </w:pPr>
          </w:p>
        </w:tc>
        <w:tc>
          <w:tcPr>
            <w:tcW w:w="2394" w:type="dxa"/>
            <w:tcBorders>
              <w:top w:val="none" w:sz="0" w:space="0" w:color="auto"/>
              <w:bottom w:val="none" w:sz="0" w:space="0" w:color="auto"/>
              <w:right w:val="none" w:sz="0" w:space="0" w:color="auto"/>
            </w:tcBorders>
          </w:tcPr>
          <w:p w:rsidR="00E82E55" w:rsidRDefault="00E82E55" w:rsidP="00CC0417">
            <w:pPr>
              <w:bidi/>
              <w:spacing w:line="360" w:lineRule="auto"/>
              <w:jc w:val="center"/>
              <w:cnfStyle w:val="000000100000"/>
              <w:rPr>
                <w:rFonts w:asciiTheme="majorBidi" w:hAnsiTheme="majorBidi" w:cs="Times New Roman"/>
                <w:sz w:val="24"/>
                <w:szCs w:val="24"/>
              </w:rPr>
            </w:pPr>
          </w:p>
          <w:p w:rsidR="00E82E55" w:rsidRDefault="00E82E55" w:rsidP="00CC0417">
            <w:pPr>
              <w:bidi/>
              <w:spacing w:line="360" w:lineRule="auto"/>
              <w:jc w:val="center"/>
              <w:cnfStyle w:val="000000100000"/>
              <w:rPr>
                <w:rFonts w:asciiTheme="majorBidi" w:hAnsiTheme="majorBidi" w:cstheme="majorBidi"/>
                <w:sz w:val="24"/>
                <w:szCs w:val="24"/>
                <w:vertAlign w:val="superscript"/>
              </w:rPr>
            </w:pPr>
            <w:r>
              <w:rPr>
                <w:rFonts w:asciiTheme="majorBidi" w:hAnsiTheme="majorBidi" w:cs="Times New Roman"/>
                <w:sz w:val="24"/>
                <w:szCs w:val="24"/>
              </w:rPr>
              <w:t>0.4m</w:t>
            </w:r>
          </w:p>
          <w:p w:rsidR="00E82E55" w:rsidRDefault="00E82E55" w:rsidP="00CC0417">
            <w:pPr>
              <w:bidi/>
              <w:spacing w:line="360" w:lineRule="auto"/>
              <w:jc w:val="center"/>
              <w:cnfStyle w:val="000000100000"/>
              <w:rPr>
                <w:rFonts w:asciiTheme="majorBidi" w:hAnsiTheme="majorBidi" w:cstheme="majorBidi"/>
                <w:sz w:val="24"/>
                <w:szCs w:val="24"/>
                <w:vertAlign w:val="superscript"/>
              </w:rPr>
            </w:pPr>
            <w:r>
              <w:rPr>
                <w:rFonts w:asciiTheme="majorBidi" w:hAnsiTheme="majorBidi" w:cs="Times New Roman"/>
                <w:sz w:val="24"/>
                <w:szCs w:val="24"/>
              </w:rPr>
              <w:t>0.45m</w:t>
            </w:r>
          </w:p>
          <w:p w:rsidR="00E82E55" w:rsidRDefault="00E82E55" w:rsidP="00CC0417">
            <w:pPr>
              <w:bidi/>
              <w:spacing w:line="360" w:lineRule="auto"/>
              <w:jc w:val="center"/>
              <w:cnfStyle w:val="000000100000"/>
              <w:rPr>
                <w:rFonts w:asciiTheme="majorBidi" w:hAnsiTheme="majorBidi" w:cs="Times New Roman"/>
                <w:sz w:val="24"/>
                <w:szCs w:val="24"/>
                <w:rtl/>
              </w:rPr>
            </w:pPr>
          </w:p>
        </w:tc>
      </w:tr>
      <w:tr w:rsidR="00E82E55" w:rsidTr="002C309A">
        <w:tc>
          <w:tcPr>
            <w:cnfStyle w:val="001000000000"/>
            <w:tcW w:w="1728" w:type="dxa"/>
          </w:tcPr>
          <w:p w:rsidR="00E82E55" w:rsidRPr="002221EA" w:rsidRDefault="00E82E55" w:rsidP="00CC0417">
            <w:pPr>
              <w:bidi/>
              <w:spacing w:line="360" w:lineRule="auto"/>
              <w:jc w:val="center"/>
              <w:rPr>
                <w:rFonts w:asciiTheme="majorBidi" w:hAnsiTheme="majorBidi" w:cs="Times New Roman"/>
                <w:color w:val="000000" w:themeColor="text1"/>
                <w:sz w:val="24"/>
                <w:szCs w:val="24"/>
                <w:rtl/>
              </w:rPr>
            </w:pPr>
            <w:r w:rsidRPr="002221EA">
              <w:rPr>
                <w:rFonts w:asciiTheme="majorBidi" w:hAnsiTheme="majorBidi" w:cs="Times New Roman" w:hint="cs"/>
                <w:color w:val="000000" w:themeColor="text1"/>
                <w:sz w:val="24"/>
                <w:szCs w:val="24"/>
                <w:rtl/>
              </w:rPr>
              <w:t>جرذ</w:t>
            </w:r>
          </w:p>
          <w:p w:rsidR="00E82E55" w:rsidRPr="002221EA" w:rsidRDefault="00E82E55" w:rsidP="00CC0417">
            <w:pPr>
              <w:bidi/>
              <w:spacing w:line="360" w:lineRule="auto"/>
              <w:jc w:val="center"/>
              <w:rPr>
                <w:rFonts w:asciiTheme="majorBidi" w:hAnsiTheme="majorBidi" w:cs="Times New Roman"/>
                <w:color w:val="000000" w:themeColor="text1"/>
                <w:sz w:val="24"/>
                <w:szCs w:val="24"/>
              </w:rPr>
            </w:pPr>
            <w:r w:rsidRPr="002221EA">
              <w:rPr>
                <w:rFonts w:asciiTheme="majorBidi" w:hAnsiTheme="majorBidi" w:cs="Times New Roman"/>
                <w:color w:val="000000" w:themeColor="text1"/>
                <w:sz w:val="24"/>
                <w:szCs w:val="24"/>
              </w:rPr>
              <w:t>&lt;150g</w:t>
            </w:r>
          </w:p>
          <w:p w:rsidR="00E82E55" w:rsidRPr="002221EA" w:rsidRDefault="00E82E55" w:rsidP="00CC0417">
            <w:pPr>
              <w:bidi/>
              <w:spacing w:line="360" w:lineRule="auto"/>
              <w:jc w:val="center"/>
              <w:rPr>
                <w:rFonts w:asciiTheme="majorBidi" w:hAnsiTheme="majorBidi" w:cs="Times New Roman"/>
                <w:color w:val="000000" w:themeColor="text1"/>
                <w:sz w:val="24"/>
                <w:szCs w:val="24"/>
              </w:rPr>
            </w:pPr>
            <w:r w:rsidRPr="002221EA">
              <w:rPr>
                <w:rFonts w:asciiTheme="majorBidi" w:hAnsiTheme="majorBidi" w:cs="Times New Roman"/>
                <w:color w:val="000000" w:themeColor="text1"/>
                <w:sz w:val="24"/>
                <w:szCs w:val="24"/>
              </w:rPr>
              <w:t>&gt;150g</w:t>
            </w:r>
          </w:p>
        </w:tc>
        <w:tc>
          <w:tcPr>
            <w:tcW w:w="3060" w:type="dxa"/>
          </w:tcPr>
          <w:p w:rsidR="00E82E55" w:rsidRDefault="00E82E55" w:rsidP="00CC0417">
            <w:pPr>
              <w:bidi/>
              <w:spacing w:line="360" w:lineRule="auto"/>
              <w:jc w:val="center"/>
              <w:cnfStyle w:val="000000000000"/>
              <w:rPr>
                <w:rFonts w:asciiTheme="majorBidi" w:hAnsiTheme="majorBidi" w:cstheme="majorBidi"/>
                <w:sz w:val="24"/>
                <w:szCs w:val="24"/>
                <w:vertAlign w:val="superscript"/>
              </w:rPr>
            </w:pPr>
          </w:p>
          <w:p w:rsidR="00E82E55" w:rsidRPr="007A1BB4" w:rsidRDefault="00E82E55" w:rsidP="00CC0417">
            <w:pPr>
              <w:bidi/>
              <w:spacing w:line="360" w:lineRule="auto"/>
              <w:jc w:val="center"/>
              <w:cnfStyle w:val="000000000000"/>
              <w:rPr>
                <w:rFonts w:asciiTheme="majorBidi" w:hAnsiTheme="majorBidi" w:cstheme="majorBidi"/>
                <w:sz w:val="28"/>
                <w:szCs w:val="28"/>
              </w:rPr>
            </w:pPr>
            <w:r>
              <w:rPr>
                <w:rFonts w:asciiTheme="majorBidi" w:hAnsiTheme="majorBidi" w:cs="Times New Roman"/>
                <w:sz w:val="24"/>
                <w:szCs w:val="24"/>
              </w:rPr>
              <w:t>150cm</w:t>
            </w:r>
            <w:r w:rsidRPr="007A1BB4">
              <w:rPr>
                <w:rFonts w:asciiTheme="majorBidi" w:hAnsiTheme="majorBidi" w:cstheme="majorBidi"/>
                <w:sz w:val="28"/>
                <w:szCs w:val="28"/>
              </w:rPr>
              <w:t>²</w:t>
            </w:r>
          </w:p>
          <w:p w:rsidR="00E82E55" w:rsidRDefault="00E82E55" w:rsidP="00CC0417">
            <w:pPr>
              <w:bidi/>
              <w:spacing w:line="360" w:lineRule="auto"/>
              <w:jc w:val="center"/>
              <w:cnfStyle w:val="000000000000"/>
              <w:rPr>
                <w:rFonts w:asciiTheme="majorBidi" w:hAnsiTheme="majorBidi" w:cstheme="majorBidi"/>
                <w:sz w:val="24"/>
                <w:szCs w:val="24"/>
                <w:vertAlign w:val="superscript"/>
              </w:rPr>
            </w:pPr>
            <w:r>
              <w:rPr>
                <w:rFonts w:asciiTheme="majorBidi" w:hAnsiTheme="majorBidi" w:cs="Times New Roman"/>
                <w:sz w:val="24"/>
                <w:szCs w:val="24"/>
              </w:rPr>
              <w:t>250cm</w:t>
            </w:r>
            <w:r w:rsidRPr="007A1BB4">
              <w:rPr>
                <w:rFonts w:asciiTheme="majorBidi" w:hAnsiTheme="majorBidi" w:cstheme="majorBidi"/>
                <w:sz w:val="28"/>
                <w:szCs w:val="28"/>
              </w:rPr>
              <w:t>²</w:t>
            </w:r>
          </w:p>
          <w:p w:rsidR="00E82E55" w:rsidRDefault="00E82E55" w:rsidP="00CC0417">
            <w:pPr>
              <w:bidi/>
              <w:spacing w:line="360" w:lineRule="auto"/>
              <w:jc w:val="center"/>
              <w:cnfStyle w:val="000000000000"/>
              <w:rPr>
                <w:rFonts w:asciiTheme="majorBidi" w:hAnsiTheme="majorBidi" w:cs="Times New Roman"/>
                <w:sz w:val="24"/>
                <w:szCs w:val="24"/>
                <w:rtl/>
              </w:rPr>
            </w:pPr>
          </w:p>
        </w:tc>
        <w:tc>
          <w:tcPr>
            <w:tcW w:w="2394" w:type="dxa"/>
          </w:tcPr>
          <w:p w:rsidR="00E82E55" w:rsidRDefault="00E82E55" w:rsidP="00CC0417">
            <w:pPr>
              <w:bidi/>
              <w:spacing w:line="360" w:lineRule="auto"/>
              <w:jc w:val="center"/>
              <w:cnfStyle w:val="000000000000"/>
              <w:rPr>
                <w:rFonts w:asciiTheme="majorBidi" w:hAnsiTheme="majorBidi" w:cs="Times New Roman"/>
                <w:sz w:val="24"/>
                <w:szCs w:val="24"/>
              </w:rPr>
            </w:pPr>
          </w:p>
          <w:p w:rsidR="00E82E55" w:rsidRDefault="00E82E55" w:rsidP="00CC0417">
            <w:pPr>
              <w:bidi/>
              <w:spacing w:line="360" w:lineRule="auto"/>
              <w:jc w:val="center"/>
              <w:cnfStyle w:val="000000000000"/>
              <w:rPr>
                <w:rFonts w:asciiTheme="majorBidi" w:hAnsiTheme="majorBidi" w:cstheme="majorBidi"/>
                <w:sz w:val="24"/>
                <w:szCs w:val="24"/>
                <w:vertAlign w:val="superscript"/>
              </w:rPr>
            </w:pPr>
            <w:r>
              <w:rPr>
                <w:rFonts w:asciiTheme="majorBidi" w:hAnsiTheme="majorBidi" w:cs="Times New Roman"/>
                <w:sz w:val="24"/>
                <w:szCs w:val="24"/>
              </w:rPr>
              <w:t>18cm</w:t>
            </w:r>
          </w:p>
          <w:p w:rsidR="00E82E55" w:rsidRDefault="00E82E55" w:rsidP="00CC0417">
            <w:pPr>
              <w:bidi/>
              <w:spacing w:line="360" w:lineRule="auto"/>
              <w:jc w:val="center"/>
              <w:cnfStyle w:val="000000000000"/>
              <w:rPr>
                <w:rFonts w:asciiTheme="majorBidi" w:hAnsiTheme="majorBidi" w:cstheme="majorBidi"/>
                <w:sz w:val="24"/>
                <w:szCs w:val="24"/>
                <w:vertAlign w:val="superscript"/>
              </w:rPr>
            </w:pPr>
            <w:r>
              <w:rPr>
                <w:rFonts w:asciiTheme="majorBidi" w:hAnsiTheme="majorBidi" w:cs="Times New Roman"/>
                <w:sz w:val="24"/>
                <w:szCs w:val="24"/>
              </w:rPr>
              <w:t>18cm</w:t>
            </w:r>
          </w:p>
          <w:p w:rsidR="00E82E55" w:rsidRDefault="00E82E55" w:rsidP="00CC0417">
            <w:pPr>
              <w:bidi/>
              <w:spacing w:line="360" w:lineRule="auto"/>
              <w:jc w:val="center"/>
              <w:cnfStyle w:val="000000000000"/>
              <w:rPr>
                <w:rFonts w:asciiTheme="majorBidi" w:hAnsiTheme="majorBidi" w:cs="Times New Roman"/>
                <w:sz w:val="24"/>
                <w:szCs w:val="24"/>
                <w:rtl/>
              </w:rPr>
            </w:pPr>
          </w:p>
        </w:tc>
      </w:tr>
      <w:tr w:rsidR="00E82E55" w:rsidTr="002C309A">
        <w:trPr>
          <w:cnfStyle w:val="000000100000"/>
        </w:trPr>
        <w:tc>
          <w:tcPr>
            <w:cnfStyle w:val="001000000000"/>
            <w:tcW w:w="1728" w:type="dxa"/>
            <w:tcBorders>
              <w:top w:val="none" w:sz="0" w:space="0" w:color="auto"/>
              <w:left w:val="none" w:sz="0" w:space="0" w:color="auto"/>
              <w:bottom w:val="none" w:sz="0" w:space="0" w:color="auto"/>
            </w:tcBorders>
          </w:tcPr>
          <w:p w:rsidR="00E82E55" w:rsidRPr="002221EA" w:rsidRDefault="00E82E55" w:rsidP="00CC0417">
            <w:pPr>
              <w:bidi/>
              <w:spacing w:line="360" w:lineRule="auto"/>
              <w:jc w:val="center"/>
              <w:rPr>
                <w:rFonts w:asciiTheme="majorBidi" w:hAnsiTheme="majorBidi" w:cs="Times New Roman"/>
                <w:color w:val="000000" w:themeColor="text1"/>
                <w:sz w:val="24"/>
                <w:szCs w:val="24"/>
                <w:rtl/>
              </w:rPr>
            </w:pPr>
            <w:r w:rsidRPr="002221EA">
              <w:rPr>
                <w:rFonts w:asciiTheme="majorBidi" w:hAnsiTheme="majorBidi" w:cs="Times New Roman" w:hint="cs"/>
                <w:color w:val="000000" w:themeColor="text1"/>
                <w:sz w:val="24"/>
                <w:szCs w:val="24"/>
                <w:rtl/>
              </w:rPr>
              <w:lastRenderedPageBreak/>
              <w:t>الهامستر</w:t>
            </w:r>
          </w:p>
          <w:p w:rsidR="00E82E55" w:rsidRPr="002221EA" w:rsidRDefault="00E82E55" w:rsidP="00CC0417">
            <w:pPr>
              <w:bidi/>
              <w:spacing w:line="360" w:lineRule="auto"/>
              <w:jc w:val="center"/>
              <w:rPr>
                <w:rFonts w:asciiTheme="majorBidi" w:hAnsiTheme="majorBidi" w:cs="Times New Roman"/>
                <w:color w:val="000000" w:themeColor="text1"/>
                <w:sz w:val="24"/>
                <w:szCs w:val="24"/>
              </w:rPr>
            </w:pPr>
            <w:r w:rsidRPr="002221EA">
              <w:rPr>
                <w:rFonts w:asciiTheme="majorBidi" w:hAnsiTheme="majorBidi" w:cs="Times New Roman"/>
                <w:color w:val="000000" w:themeColor="text1"/>
                <w:sz w:val="24"/>
                <w:szCs w:val="24"/>
              </w:rPr>
              <w:t>&lt;100g</w:t>
            </w:r>
          </w:p>
          <w:p w:rsidR="00E82E55" w:rsidRPr="002221EA" w:rsidRDefault="00E82E55" w:rsidP="00CC0417">
            <w:pPr>
              <w:bidi/>
              <w:spacing w:line="360" w:lineRule="auto"/>
              <w:jc w:val="center"/>
              <w:rPr>
                <w:rFonts w:asciiTheme="majorBidi" w:hAnsiTheme="majorBidi" w:cs="Times New Roman"/>
                <w:color w:val="000000" w:themeColor="text1"/>
                <w:sz w:val="24"/>
                <w:szCs w:val="24"/>
              </w:rPr>
            </w:pPr>
            <w:r w:rsidRPr="002221EA">
              <w:rPr>
                <w:rFonts w:asciiTheme="majorBidi" w:hAnsiTheme="majorBidi" w:cs="Times New Roman"/>
                <w:color w:val="000000" w:themeColor="text1"/>
                <w:sz w:val="24"/>
                <w:szCs w:val="24"/>
              </w:rPr>
              <w:t>&gt;100g</w:t>
            </w:r>
          </w:p>
        </w:tc>
        <w:tc>
          <w:tcPr>
            <w:tcW w:w="3060" w:type="dxa"/>
            <w:tcBorders>
              <w:top w:val="none" w:sz="0" w:space="0" w:color="auto"/>
              <w:bottom w:val="none" w:sz="0" w:space="0" w:color="auto"/>
            </w:tcBorders>
          </w:tcPr>
          <w:p w:rsidR="00E82E55" w:rsidRDefault="00E82E55" w:rsidP="00CC0417">
            <w:pPr>
              <w:bidi/>
              <w:spacing w:line="360" w:lineRule="auto"/>
              <w:jc w:val="center"/>
              <w:cnfStyle w:val="000000100000"/>
              <w:rPr>
                <w:rFonts w:asciiTheme="majorBidi" w:hAnsiTheme="majorBidi" w:cs="Times New Roman"/>
                <w:sz w:val="24"/>
                <w:szCs w:val="24"/>
                <w:rtl/>
              </w:rPr>
            </w:pPr>
          </w:p>
          <w:p w:rsidR="00E82E55" w:rsidRDefault="00E82E55" w:rsidP="00CC0417">
            <w:pPr>
              <w:bidi/>
              <w:spacing w:line="360" w:lineRule="auto"/>
              <w:jc w:val="center"/>
              <w:cnfStyle w:val="000000100000"/>
              <w:rPr>
                <w:rFonts w:asciiTheme="majorBidi" w:hAnsiTheme="majorBidi" w:cstheme="majorBidi"/>
                <w:sz w:val="24"/>
                <w:szCs w:val="24"/>
                <w:vertAlign w:val="superscript"/>
              </w:rPr>
            </w:pPr>
            <w:r>
              <w:rPr>
                <w:rFonts w:asciiTheme="majorBidi" w:hAnsiTheme="majorBidi" w:cs="Times New Roman"/>
                <w:sz w:val="24"/>
                <w:szCs w:val="24"/>
              </w:rPr>
              <w:t>100cm</w:t>
            </w:r>
            <w:r w:rsidRPr="007A1BB4">
              <w:rPr>
                <w:rFonts w:asciiTheme="majorBidi" w:hAnsiTheme="majorBidi" w:cstheme="majorBidi"/>
                <w:sz w:val="28"/>
                <w:szCs w:val="28"/>
              </w:rPr>
              <w:t>²</w:t>
            </w:r>
          </w:p>
          <w:p w:rsidR="00E82E55" w:rsidRDefault="00E82E55" w:rsidP="00CC0417">
            <w:pPr>
              <w:bidi/>
              <w:spacing w:line="360" w:lineRule="auto"/>
              <w:jc w:val="center"/>
              <w:cnfStyle w:val="000000100000"/>
              <w:rPr>
                <w:rFonts w:asciiTheme="majorBidi" w:hAnsiTheme="majorBidi" w:cstheme="majorBidi"/>
                <w:sz w:val="24"/>
                <w:szCs w:val="24"/>
                <w:vertAlign w:val="superscript"/>
              </w:rPr>
            </w:pPr>
            <w:r>
              <w:rPr>
                <w:rFonts w:asciiTheme="majorBidi" w:hAnsiTheme="majorBidi" w:cs="Times New Roman"/>
                <w:sz w:val="24"/>
                <w:szCs w:val="24"/>
              </w:rPr>
              <w:t>120cm</w:t>
            </w:r>
            <w:r w:rsidRPr="007A1BB4">
              <w:rPr>
                <w:rFonts w:asciiTheme="majorBidi" w:hAnsiTheme="majorBidi" w:cstheme="majorBidi"/>
                <w:sz w:val="28"/>
                <w:szCs w:val="28"/>
              </w:rPr>
              <w:t>²</w:t>
            </w:r>
          </w:p>
          <w:p w:rsidR="00E82E55" w:rsidRDefault="00E82E55" w:rsidP="00CC0417">
            <w:pPr>
              <w:bidi/>
              <w:spacing w:line="360" w:lineRule="auto"/>
              <w:jc w:val="center"/>
              <w:cnfStyle w:val="000000100000"/>
              <w:rPr>
                <w:rFonts w:asciiTheme="majorBidi" w:hAnsiTheme="majorBidi" w:cs="Times New Roman"/>
                <w:sz w:val="24"/>
                <w:szCs w:val="24"/>
                <w:rtl/>
              </w:rPr>
            </w:pPr>
          </w:p>
        </w:tc>
        <w:tc>
          <w:tcPr>
            <w:tcW w:w="2394" w:type="dxa"/>
            <w:tcBorders>
              <w:top w:val="none" w:sz="0" w:space="0" w:color="auto"/>
              <w:bottom w:val="none" w:sz="0" w:space="0" w:color="auto"/>
              <w:right w:val="none" w:sz="0" w:space="0" w:color="auto"/>
            </w:tcBorders>
          </w:tcPr>
          <w:p w:rsidR="00E82E55" w:rsidRDefault="00E82E55" w:rsidP="00CC0417">
            <w:pPr>
              <w:bidi/>
              <w:spacing w:line="360" w:lineRule="auto"/>
              <w:jc w:val="center"/>
              <w:cnfStyle w:val="000000100000"/>
              <w:rPr>
                <w:rFonts w:asciiTheme="majorBidi" w:hAnsiTheme="majorBidi" w:cs="Times New Roman"/>
                <w:sz w:val="24"/>
                <w:szCs w:val="24"/>
              </w:rPr>
            </w:pPr>
          </w:p>
          <w:p w:rsidR="00E82E55" w:rsidRDefault="00E82E55" w:rsidP="00CC0417">
            <w:pPr>
              <w:bidi/>
              <w:spacing w:line="360" w:lineRule="auto"/>
              <w:jc w:val="center"/>
              <w:cnfStyle w:val="000000100000"/>
              <w:rPr>
                <w:rFonts w:asciiTheme="majorBidi" w:hAnsiTheme="majorBidi" w:cstheme="majorBidi"/>
                <w:sz w:val="24"/>
                <w:szCs w:val="24"/>
                <w:vertAlign w:val="superscript"/>
              </w:rPr>
            </w:pPr>
            <w:r>
              <w:rPr>
                <w:rFonts w:asciiTheme="majorBidi" w:hAnsiTheme="majorBidi" w:cs="Times New Roman"/>
                <w:sz w:val="24"/>
                <w:szCs w:val="24"/>
              </w:rPr>
              <w:t>18cm</w:t>
            </w:r>
          </w:p>
          <w:p w:rsidR="00E82E55" w:rsidRDefault="00E82E55" w:rsidP="00CC0417">
            <w:pPr>
              <w:bidi/>
              <w:spacing w:line="360" w:lineRule="auto"/>
              <w:jc w:val="center"/>
              <w:cnfStyle w:val="000000100000"/>
              <w:rPr>
                <w:rFonts w:asciiTheme="majorBidi" w:hAnsiTheme="majorBidi" w:cstheme="majorBidi"/>
                <w:sz w:val="24"/>
                <w:szCs w:val="24"/>
                <w:vertAlign w:val="superscript"/>
              </w:rPr>
            </w:pPr>
            <w:r>
              <w:rPr>
                <w:rFonts w:asciiTheme="majorBidi" w:hAnsiTheme="majorBidi" w:cs="Times New Roman"/>
                <w:sz w:val="24"/>
                <w:szCs w:val="24"/>
              </w:rPr>
              <w:t>18cm</w:t>
            </w:r>
          </w:p>
          <w:p w:rsidR="00E82E55" w:rsidRDefault="00E82E55" w:rsidP="00CC0417">
            <w:pPr>
              <w:bidi/>
              <w:spacing w:line="360" w:lineRule="auto"/>
              <w:jc w:val="center"/>
              <w:cnfStyle w:val="000000100000"/>
              <w:rPr>
                <w:rFonts w:asciiTheme="majorBidi" w:hAnsiTheme="majorBidi" w:cs="Times New Roman"/>
                <w:sz w:val="24"/>
                <w:szCs w:val="24"/>
                <w:rtl/>
              </w:rPr>
            </w:pPr>
          </w:p>
        </w:tc>
      </w:tr>
    </w:tbl>
    <w:p w:rsidR="00E82E55" w:rsidRDefault="00E82E55" w:rsidP="00E82E55">
      <w:pPr>
        <w:bidi/>
        <w:spacing w:line="360" w:lineRule="auto"/>
        <w:jc w:val="both"/>
        <w:rPr>
          <w:rFonts w:asciiTheme="majorBidi" w:hAnsiTheme="majorBidi" w:cs="Times New Roman"/>
          <w:sz w:val="24"/>
          <w:szCs w:val="24"/>
          <w:rtl/>
        </w:rPr>
      </w:pPr>
    </w:p>
    <w:p w:rsidR="00E82E55" w:rsidRDefault="00E82E55" w:rsidP="00E82E55">
      <w:pPr>
        <w:bidi/>
        <w:spacing w:line="360" w:lineRule="auto"/>
        <w:jc w:val="both"/>
        <w:rPr>
          <w:rFonts w:asciiTheme="majorBidi" w:hAnsiTheme="majorBidi" w:cs="Times New Roman"/>
          <w:sz w:val="24"/>
          <w:szCs w:val="24"/>
          <w:rtl/>
        </w:rPr>
      </w:pPr>
    </w:p>
    <w:p w:rsidR="00E82E55" w:rsidRDefault="00E82E55" w:rsidP="00E82E55">
      <w:pPr>
        <w:bidi/>
        <w:spacing w:line="360" w:lineRule="auto"/>
        <w:jc w:val="both"/>
        <w:rPr>
          <w:rFonts w:asciiTheme="majorBidi" w:hAnsiTheme="majorBidi" w:cs="Times New Roman"/>
          <w:sz w:val="24"/>
          <w:szCs w:val="24"/>
        </w:rPr>
      </w:pPr>
    </w:p>
    <w:p w:rsidR="007B4DE0" w:rsidRDefault="007B4DE0" w:rsidP="007B4DE0">
      <w:pPr>
        <w:bidi/>
        <w:spacing w:line="360" w:lineRule="auto"/>
        <w:jc w:val="both"/>
        <w:rPr>
          <w:rFonts w:asciiTheme="majorBidi" w:hAnsiTheme="majorBidi" w:cs="Times New Roman"/>
          <w:sz w:val="24"/>
          <w:szCs w:val="24"/>
          <w:rtl/>
        </w:rPr>
      </w:pPr>
    </w:p>
    <w:p w:rsidR="007B4DE0" w:rsidRDefault="00237A6E" w:rsidP="00E82E55">
      <w:pPr>
        <w:bidi/>
        <w:spacing w:line="360" w:lineRule="auto"/>
        <w:jc w:val="center"/>
        <w:rPr>
          <w:rFonts w:asciiTheme="majorBidi" w:hAnsiTheme="majorBidi" w:cstheme="majorBidi"/>
          <w:color w:val="8E0000"/>
          <w:sz w:val="24"/>
          <w:szCs w:val="24"/>
        </w:rPr>
      </w:pPr>
      <w:r>
        <w:rPr>
          <w:rFonts w:asciiTheme="majorBidi" w:hAnsiTheme="majorBidi" w:cstheme="majorBidi"/>
          <w:noProof/>
          <w:color w:val="8E0000"/>
          <w:sz w:val="24"/>
          <w:szCs w:val="24"/>
          <w:lang w:eastAsia="zh-TW"/>
        </w:rPr>
        <w:pict>
          <v:shapetype id="_x0000_t202" coordsize="21600,21600" o:spt="202" path="m,l,21600r21600,l21600,xe">
            <v:stroke joinstyle="miter"/>
            <v:path gradientshapeok="t" o:connecttype="rect"/>
          </v:shapetype>
          <v:shape id="_x0000_s1034" type="#_x0000_t202" style="position:absolute;left:0;text-align:left;margin-left:99.65pt;margin-top:6.3pt;width:299.25pt;height:24.1pt;z-index:251668480;mso-width-relative:margin;mso-height-relative:margin" filled="f" stroked="f">
            <v:textbox>
              <w:txbxContent>
                <w:p w:rsidR="007B4DE0" w:rsidRPr="007B4DE0" w:rsidRDefault="007B4DE0" w:rsidP="007B4DE0">
                  <w:pPr>
                    <w:bidi/>
                    <w:spacing w:line="360" w:lineRule="auto"/>
                    <w:jc w:val="center"/>
                    <w:rPr>
                      <w:rFonts w:asciiTheme="majorBidi" w:hAnsiTheme="majorBidi" w:cstheme="majorBidi"/>
                      <w:color w:val="8E0000"/>
                      <w:sz w:val="20"/>
                      <w:szCs w:val="20"/>
                    </w:rPr>
                  </w:pPr>
                  <w:r w:rsidRPr="007B4DE0">
                    <w:rPr>
                      <w:rFonts w:asciiTheme="majorBidi" w:hAnsiTheme="majorBidi" w:cstheme="majorBidi" w:hint="cs"/>
                      <w:color w:val="8E0000"/>
                      <w:sz w:val="20"/>
                      <w:szCs w:val="20"/>
                      <w:rtl/>
                    </w:rPr>
                    <w:t xml:space="preserve">جدول(4.3): مساحات غرف حفظ الحيوانات </w:t>
                  </w:r>
                  <w:r w:rsidRPr="007B4DE0">
                    <w:rPr>
                      <w:rFonts w:asciiTheme="majorBidi" w:hAnsiTheme="majorBidi" w:cstheme="majorBidi"/>
                      <w:color w:val="8E0000"/>
                      <w:sz w:val="20"/>
                      <w:szCs w:val="20"/>
                    </w:rPr>
                    <w:t xml:space="preserve"> ( Canadian Council on Animal Care, 2003)</w:t>
                  </w:r>
                  <w:r w:rsidRPr="007B4DE0">
                    <w:rPr>
                      <w:rFonts w:asciiTheme="majorBidi" w:hAnsiTheme="majorBidi" w:cstheme="majorBidi" w:hint="cs"/>
                      <w:color w:val="8E0000"/>
                      <w:sz w:val="20"/>
                      <w:szCs w:val="20"/>
                      <w:rtl/>
                    </w:rPr>
                    <w:t xml:space="preserve">   </w:t>
                  </w:r>
                </w:p>
                <w:p w:rsidR="007B4DE0" w:rsidRDefault="007B4DE0" w:rsidP="007B4DE0">
                  <w:pPr>
                    <w:bidi/>
                    <w:spacing w:line="360" w:lineRule="auto"/>
                    <w:rPr>
                      <w:rFonts w:asciiTheme="majorBidi" w:hAnsiTheme="majorBidi" w:cstheme="majorBidi"/>
                      <w:sz w:val="28"/>
                      <w:szCs w:val="28"/>
                      <w:rtl/>
                    </w:rPr>
                  </w:pPr>
                </w:p>
                <w:p w:rsidR="007B4DE0" w:rsidRDefault="007B4DE0" w:rsidP="007B4DE0"/>
              </w:txbxContent>
            </v:textbox>
          </v:shape>
        </w:pict>
      </w:r>
    </w:p>
    <w:p w:rsidR="007B4DE0" w:rsidRDefault="00E82E55" w:rsidP="00E82E55">
      <w:pPr>
        <w:bidi/>
        <w:spacing w:line="360" w:lineRule="auto"/>
        <w:rPr>
          <w:rFonts w:asciiTheme="majorBidi" w:hAnsiTheme="majorBidi" w:cstheme="majorBidi"/>
          <w:sz w:val="28"/>
          <w:szCs w:val="28"/>
        </w:rPr>
      </w:pPr>
      <w:r w:rsidRPr="00F229EE">
        <w:rPr>
          <w:rFonts w:asciiTheme="majorBidi" w:hAnsiTheme="majorBidi" w:cstheme="majorBidi" w:hint="cs"/>
          <w:sz w:val="28"/>
          <w:szCs w:val="28"/>
          <w:rtl/>
        </w:rPr>
        <w:t xml:space="preserve">   </w:t>
      </w:r>
    </w:p>
    <w:p w:rsidR="00E82E55" w:rsidRPr="00C33B19" w:rsidRDefault="00E82E55" w:rsidP="007B4DE0">
      <w:pPr>
        <w:bidi/>
        <w:spacing w:line="360" w:lineRule="auto"/>
        <w:rPr>
          <w:rFonts w:asciiTheme="majorBidi" w:hAnsiTheme="majorBidi" w:cstheme="majorBidi"/>
          <w:b/>
          <w:bCs/>
          <w:sz w:val="24"/>
          <w:szCs w:val="24"/>
        </w:rPr>
      </w:pPr>
      <w:r w:rsidRPr="00F229EE">
        <w:rPr>
          <w:rFonts w:asciiTheme="majorBidi" w:hAnsiTheme="majorBidi" w:cstheme="majorBidi" w:hint="cs"/>
          <w:sz w:val="28"/>
          <w:szCs w:val="28"/>
          <w:rtl/>
        </w:rPr>
        <w:t xml:space="preserve"> </w:t>
      </w:r>
      <w:r w:rsidRPr="00F229EE">
        <w:rPr>
          <w:rFonts w:asciiTheme="majorBidi" w:hAnsiTheme="majorBidi" w:cstheme="majorBidi" w:hint="cs"/>
          <w:sz w:val="24"/>
          <w:szCs w:val="24"/>
          <w:rtl/>
        </w:rPr>
        <w:t>ويمكن تصميم غرف حفظ الحيوانات بإحدى الطريقتين التاليتين:</w:t>
      </w:r>
    </w:p>
    <w:p w:rsidR="00E82E55" w:rsidRPr="00F229EE" w:rsidRDefault="00E82E55" w:rsidP="00E82E55">
      <w:pPr>
        <w:pStyle w:val="ListParagraph"/>
        <w:numPr>
          <w:ilvl w:val="0"/>
          <w:numId w:val="11"/>
        </w:numPr>
        <w:bidi/>
        <w:spacing w:line="360" w:lineRule="auto"/>
        <w:rPr>
          <w:rFonts w:asciiTheme="majorBidi" w:hAnsiTheme="majorBidi" w:cstheme="majorBidi"/>
          <w:sz w:val="24"/>
          <w:szCs w:val="24"/>
        </w:rPr>
      </w:pPr>
      <w:r w:rsidRPr="00F229EE">
        <w:rPr>
          <w:rFonts w:asciiTheme="majorBidi" w:hAnsiTheme="majorBidi" w:cstheme="majorBidi" w:hint="cs"/>
          <w:sz w:val="24"/>
          <w:szCs w:val="24"/>
          <w:rtl/>
        </w:rPr>
        <w:t>غرفة بممر واحد:</w:t>
      </w:r>
    </w:p>
    <w:p w:rsidR="00E82E55" w:rsidRDefault="00E82E55" w:rsidP="00E82E55">
      <w:pPr>
        <w:keepNext/>
        <w:bidi/>
        <w:spacing w:line="276" w:lineRule="auto"/>
        <w:jc w:val="center"/>
      </w:pPr>
      <w:r>
        <w:rPr>
          <w:rFonts w:asciiTheme="majorBidi" w:hAnsiTheme="majorBidi" w:cstheme="majorBidi" w:hint="cs"/>
          <w:b/>
          <w:bCs/>
          <w:noProof/>
          <w:sz w:val="28"/>
          <w:szCs w:val="28"/>
          <w:rtl/>
        </w:rPr>
        <w:drawing>
          <wp:inline distT="0" distB="0" distL="0" distR="0">
            <wp:extent cx="4170436" cy="2310665"/>
            <wp:effectExtent l="38100" t="57150" r="115814" b="89635"/>
            <wp:docPr id="13" name="Picture 6" descr="f135a-e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135a-eng.gif"/>
                    <pic:cNvPicPr/>
                  </pic:nvPicPr>
                  <pic:blipFill>
                    <a:blip r:embed="rId25" cstate="print"/>
                    <a:stretch>
                      <a:fillRect/>
                    </a:stretch>
                  </pic:blipFill>
                  <pic:spPr>
                    <a:xfrm>
                      <a:off x="0" y="0"/>
                      <a:ext cx="4177765" cy="231472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A2185" w:rsidRPr="007B4DE0" w:rsidRDefault="00E82E55" w:rsidP="00E82E55">
      <w:pPr>
        <w:pStyle w:val="Caption"/>
        <w:bidi/>
        <w:rPr>
          <w:rFonts w:asciiTheme="majorBidi" w:hAnsiTheme="majorBidi" w:cstheme="majorBidi"/>
          <w:b w:val="0"/>
          <w:bCs w:val="0"/>
          <w:color w:val="8E0000"/>
          <w:sz w:val="20"/>
          <w:szCs w:val="20"/>
          <w:rtl/>
        </w:rPr>
      </w:pPr>
      <w:r w:rsidRPr="007B4DE0">
        <w:rPr>
          <w:rFonts w:asciiTheme="majorBidi" w:hAnsiTheme="majorBidi" w:cstheme="majorBidi"/>
          <w:color w:val="8E0000"/>
          <w:sz w:val="16"/>
          <w:szCs w:val="16"/>
        </w:rPr>
        <w:t xml:space="preserve">  </w:t>
      </w:r>
      <w:r w:rsidRPr="007B4DE0">
        <w:rPr>
          <w:rFonts w:asciiTheme="majorBidi" w:hAnsiTheme="majorBidi" w:cstheme="majorBidi" w:hint="cs"/>
          <w:color w:val="8E0000"/>
          <w:sz w:val="16"/>
          <w:szCs w:val="16"/>
          <w:rtl/>
        </w:rPr>
        <w:t xml:space="preserve">                 </w:t>
      </w:r>
      <w:r w:rsidRPr="007B4DE0">
        <w:rPr>
          <w:rFonts w:asciiTheme="majorBidi" w:hAnsiTheme="majorBidi" w:cstheme="majorBidi"/>
          <w:color w:val="8E0000"/>
          <w:sz w:val="16"/>
          <w:szCs w:val="16"/>
        </w:rPr>
        <w:t xml:space="preserve">     </w:t>
      </w:r>
      <w:r w:rsidR="007B4DE0">
        <w:rPr>
          <w:rFonts w:asciiTheme="majorBidi" w:hAnsiTheme="majorBidi" w:cstheme="majorBidi"/>
          <w:color w:val="8E0000"/>
          <w:sz w:val="16"/>
          <w:szCs w:val="16"/>
        </w:rPr>
        <w:t xml:space="preserve">              </w:t>
      </w:r>
      <w:r w:rsidRPr="007B4DE0">
        <w:rPr>
          <w:rFonts w:asciiTheme="majorBidi" w:hAnsiTheme="majorBidi" w:cstheme="majorBidi"/>
          <w:color w:val="8E0000"/>
          <w:sz w:val="16"/>
          <w:szCs w:val="16"/>
        </w:rPr>
        <w:t xml:space="preserve">  </w:t>
      </w:r>
      <w:r w:rsidRPr="007B4DE0">
        <w:rPr>
          <w:rFonts w:asciiTheme="majorBidi" w:hAnsiTheme="majorBidi" w:cstheme="majorBidi" w:hint="cs"/>
          <w:color w:val="8E0000"/>
          <w:sz w:val="16"/>
          <w:szCs w:val="16"/>
          <w:rtl/>
        </w:rPr>
        <w:t xml:space="preserve">   </w:t>
      </w:r>
      <w:r w:rsidRPr="007B4DE0">
        <w:rPr>
          <w:rFonts w:asciiTheme="majorBidi" w:hAnsiTheme="majorBidi" w:cstheme="majorBidi"/>
          <w:b w:val="0"/>
          <w:bCs w:val="0"/>
          <w:color w:val="8E0000"/>
          <w:sz w:val="20"/>
          <w:szCs w:val="20"/>
          <w:rtl/>
        </w:rPr>
        <w:t>الشكل(</w:t>
      </w:r>
      <w:r w:rsidRPr="007B4DE0">
        <w:rPr>
          <w:rFonts w:asciiTheme="majorBidi" w:hAnsiTheme="majorBidi" w:cstheme="majorBidi"/>
          <w:b w:val="0"/>
          <w:bCs w:val="0"/>
          <w:color w:val="8E0000"/>
          <w:sz w:val="20"/>
          <w:szCs w:val="20"/>
        </w:rPr>
        <w:t>17.3</w:t>
      </w:r>
      <w:r w:rsidRPr="007B4DE0">
        <w:rPr>
          <w:rFonts w:asciiTheme="majorBidi" w:hAnsiTheme="majorBidi" w:cstheme="majorBidi"/>
          <w:b w:val="0"/>
          <w:bCs w:val="0"/>
          <w:color w:val="8E0000"/>
          <w:sz w:val="20"/>
          <w:szCs w:val="20"/>
          <w:rtl/>
        </w:rPr>
        <w:t xml:space="preserve">): </w:t>
      </w:r>
      <w:r w:rsidRPr="007B4DE0">
        <w:rPr>
          <w:rFonts w:asciiTheme="majorBidi" w:hAnsiTheme="majorBidi" w:cstheme="majorBidi" w:hint="cs"/>
          <w:b w:val="0"/>
          <w:bCs w:val="0"/>
          <w:color w:val="8E0000"/>
          <w:sz w:val="20"/>
          <w:szCs w:val="20"/>
          <w:rtl/>
        </w:rPr>
        <w:t xml:space="preserve">نموذج تصميم وحدة حيوانات بممر واحد </w:t>
      </w:r>
      <w:r w:rsidRPr="007B4DE0">
        <w:rPr>
          <w:rFonts w:asciiTheme="majorBidi" w:hAnsiTheme="majorBidi" w:cstheme="majorBidi"/>
          <w:b w:val="0"/>
          <w:bCs w:val="0"/>
          <w:color w:val="8E0000"/>
          <w:sz w:val="20"/>
          <w:szCs w:val="20"/>
        </w:rPr>
        <w:t xml:space="preserve"> (Canadian </w:t>
      </w:r>
      <w:proofErr w:type="spellStart"/>
      <w:r w:rsidRPr="007B4DE0">
        <w:rPr>
          <w:rFonts w:asciiTheme="majorBidi" w:hAnsiTheme="majorBidi" w:cstheme="majorBidi"/>
          <w:b w:val="0"/>
          <w:bCs w:val="0"/>
          <w:color w:val="8E0000"/>
          <w:sz w:val="20"/>
          <w:szCs w:val="20"/>
        </w:rPr>
        <w:t>Biosafety</w:t>
      </w:r>
      <w:proofErr w:type="spellEnd"/>
      <w:r w:rsidRPr="007B4DE0">
        <w:rPr>
          <w:rFonts w:asciiTheme="majorBidi" w:hAnsiTheme="majorBidi" w:cstheme="majorBidi"/>
          <w:b w:val="0"/>
          <w:bCs w:val="0"/>
          <w:color w:val="8E0000"/>
          <w:sz w:val="20"/>
          <w:szCs w:val="20"/>
        </w:rPr>
        <w:t xml:space="preserve"> Handbook,2016)</w:t>
      </w:r>
      <w:r w:rsidRPr="007B4DE0">
        <w:rPr>
          <w:rFonts w:asciiTheme="majorBidi" w:hAnsiTheme="majorBidi" w:cstheme="majorBidi" w:hint="cs"/>
          <w:color w:val="8E0000"/>
          <w:sz w:val="20"/>
          <w:szCs w:val="20"/>
          <w:rtl/>
        </w:rPr>
        <w:t xml:space="preserve"> </w:t>
      </w:r>
      <w:r w:rsidRPr="007B4DE0">
        <w:rPr>
          <w:rFonts w:asciiTheme="majorBidi" w:hAnsiTheme="majorBidi" w:cstheme="majorBidi"/>
          <w:b w:val="0"/>
          <w:bCs w:val="0"/>
          <w:color w:val="8E0000"/>
          <w:sz w:val="20"/>
          <w:szCs w:val="20"/>
        </w:rPr>
        <w:t xml:space="preserve">                  </w:t>
      </w:r>
    </w:p>
    <w:p w:rsidR="00FA2185" w:rsidRDefault="00FA2185" w:rsidP="00FA2185">
      <w:pPr>
        <w:pStyle w:val="Caption"/>
        <w:bidi/>
        <w:rPr>
          <w:rFonts w:asciiTheme="majorBidi" w:hAnsiTheme="majorBidi" w:cstheme="majorBidi"/>
          <w:b w:val="0"/>
          <w:bCs w:val="0"/>
          <w:color w:val="2E74B5" w:themeColor="accent5" w:themeShade="BF"/>
          <w:sz w:val="22"/>
          <w:szCs w:val="22"/>
          <w:rtl/>
        </w:rPr>
      </w:pPr>
    </w:p>
    <w:p w:rsidR="00FA2185" w:rsidRDefault="00FA2185" w:rsidP="00FA2185">
      <w:pPr>
        <w:pStyle w:val="Caption"/>
        <w:bidi/>
        <w:rPr>
          <w:rFonts w:asciiTheme="majorBidi" w:hAnsiTheme="majorBidi" w:cstheme="majorBidi"/>
          <w:b w:val="0"/>
          <w:bCs w:val="0"/>
          <w:color w:val="2E74B5" w:themeColor="accent5" w:themeShade="BF"/>
          <w:sz w:val="22"/>
          <w:szCs w:val="22"/>
          <w:rtl/>
        </w:rPr>
      </w:pPr>
    </w:p>
    <w:p w:rsidR="00FA2185" w:rsidRDefault="00FA2185" w:rsidP="00FA2185">
      <w:pPr>
        <w:pStyle w:val="Caption"/>
        <w:bidi/>
        <w:rPr>
          <w:rFonts w:asciiTheme="majorBidi" w:hAnsiTheme="majorBidi" w:cstheme="majorBidi"/>
          <w:b w:val="0"/>
          <w:bCs w:val="0"/>
          <w:color w:val="2E74B5" w:themeColor="accent5" w:themeShade="BF"/>
          <w:sz w:val="22"/>
          <w:szCs w:val="22"/>
          <w:rtl/>
        </w:rPr>
      </w:pPr>
    </w:p>
    <w:p w:rsidR="00FA2185" w:rsidRDefault="00FA2185" w:rsidP="00FA2185">
      <w:pPr>
        <w:pStyle w:val="Caption"/>
        <w:bidi/>
        <w:rPr>
          <w:rFonts w:asciiTheme="majorBidi" w:hAnsiTheme="majorBidi" w:cstheme="majorBidi"/>
          <w:b w:val="0"/>
          <w:bCs w:val="0"/>
          <w:color w:val="2E74B5" w:themeColor="accent5" w:themeShade="BF"/>
          <w:sz w:val="22"/>
          <w:szCs w:val="22"/>
          <w:rtl/>
        </w:rPr>
      </w:pPr>
    </w:p>
    <w:p w:rsidR="00FA2185" w:rsidRDefault="00FA2185" w:rsidP="00FA2185">
      <w:pPr>
        <w:pStyle w:val="Caption"/>
        <w:bidi/>
        <w:rPr>
          <w:rFonts w:asciiTheme="majorBidi" w:hAnsiTheme="majorBidi" w:cstheme="majorBidi"/>
          <w:b w:val="0"/>
          <w:bCs w:val="0"/>
          <w:color w:val="2E74B5" w:themeColor="accent5" w:themeShade="BF"/>
          <w:sz w:val="22"/>
          <w:szCs w:val="22"/>
          <w:rtl/>
        </w:rPr>
      </w:pPr>
    </w:p>
    <w:p w:rsidR="00FA2185" w:rsidRDefault="00FA2185" w:rsidP="00FA2185">
      <w:pPr>
        <w:pStyle w:val="Caption"/>
        <w:bidi/>
        <w:rPr>
          <w:rFonts w:asciiTheme="majorBidi" w:hAnsiTheme="majorBidi" w:cstheme="majorBidi"/>
          <w:b w:val="0"/>
          <w:bCs w:val="0"/>
          <w:color w:val="2E74B5" w:themeColor="accent5" w:themeShade="BF"/>
          <w:sz w:val="22"/>
          <w:szCs w:val="22"/>
          <w:rtl/>
        </w:rPr>
      </w:pPr>
    </w:p>
    <w:p w:rsidR="00FA2185" w:rsidRDefault="00FA2185" w:rsidP="00FA2185">
      <w:pPr>
        <w:pStyle w:val="Caption"/>
        <w:bidi/>
        <w:rPr>
          <w:rFonts w:asciiTheme="majorBidi" w:hAnsiTheme="majorBidi" w:cstheme="majorBidi"/>
          <w:b w:val="0"/>
          <w:bCs w:val="0"/>
          <w:color w:val="2E74B5" w:themeColor="accent5" w:themeShade="BF"/>
          <w:sz w:val="22"/>
          <w:szCs w:val="22"/>
          <w:rtl/>
        </w:rPr>
      </w:pPr>
    </w:p>
    <w:p w:rsidR="00FA2185" w:rsidRDefault="00FA2185" w:rsidP="00FA2185">
      <w:pPr>
        <w:pStyle w:val="Caption"/>
        <w:bidi/>
        <w:rPr>
          <w:rFonts w:asciiTheme="majorBidi" w:hAnsiTheme="majorBidi" w:cstheme="majorBidi"/>
          <w:b w:val="0"/>
          <w:bCs w:val="0"/>
          <w:color w:val="2E74B5" w:themeColor="accent5" w:themeShade="BF"/>
          <w:sz w:val="22"/>
          <w:szCs w:val="22"/>
          <w:rtl/>
        </w:rPr>
      </w:pPr>
    </w:p>
    <w:p w:rsidR="00FA2185" w:rsidRDefault="00FA2185" w:rsidP="00FA2185">
      <w:pPr>
        <w:pStyle w:val="Caption"/>
        <w:bidi/>
        <w:rPr>
          <w:rFonts w:asciiTheme="majorBidi" w:hAnsiTheme="majorBidi" w:cstheme="majorBidi"/>
          <w:b w:val="0"/>
          <w:bCs w:val="0"/>
          <w:color w:val="2E74B5" w:themeColor="accent5" w:themeShade="BF"/>
          <w:sz w:val="22"/>
          <w:szCs w:val="22"/>
          <w:rtl/>
        </w:rPr>
      </w:pPr>
    </w:p>
    <w:p w:rsidR="00E82E55" w:rsidRDefault="00E82E55" w:rsidP="00FA2185">
      <w:pPr>
        <w:pStyle w:val="Caption"/>
        <w:bidi/>
        <w:rPr>
          <w:rFonts w:asciiTheme="majorBidi" w:hAnsiTheme="majorBidi" w:cstheme="majorBidi"/>
          <w:b w:val="0"/>
          <w:bCs w:val="0"/>
          <w:color w:val="2E74B5" w:themeColor="accent5" w:themeShade="BF"/>
          <w:sz w:val="22"/>
          <w:szCs w:val="22"/>
          <w:rtl/>
        </w:rPr>
      </w:pPr>
      <w:r>
        <w:rPr>
          <w:rFonts w:asciiTheme="majorBidi" w:hAnsiTheme="majorBidi" w:cstheme="majorBidi"/>
          <w:b w:val="0"/>
          <w:bCs w:val="0"/>
          <w:color w:val="2E74B5" w:themeColor="accent5" w:themeShade="BF"/>
          <w:sz w:val="22"/>
          <w:szCs w:val="22"/>
        </w:rPr>
        <w:t xml:space="preserve">     </w:t>
      </w:r>
      <w:r w:rsidRPr="007A3DE3">
        <w:rPr>
          <w:rFonts w:asciiTheme="majorBidi" w:hAnsiTheme="majorBidi" w:cstheme="majorBidi"/>
          <w:b w:val="0"/>
          <w:bCs w:val="0"/>
          <w:color w:val="2E74B5" w:themeColor="accent5" w:themeShade="BF"/>
          <w:sz w:val="22"/>
          <w:szCs w:val="22"/>
        </w:rPr>
        <w:t xml:space="preserve">                 </w:t>
      </w:r>
      <w:r w:rsidRPr="007A3DE3">
        <w:rPr>
          <w:rFonts w:asciiTheme="majorBidi" w:hAnsiTheme="majorBidi" w:cstheme="majorBidi" w:hint="cs"/>
          <w:b w:val="0"/>
          <w:bCs w:val="0"/>
          <w:color w:val="2E74B5" w:themeColor="accent5" w:themeShade="BF"/>
          <w:sz w:val="22"/>
          <w:szCs w:val="22"/>
          <w:rtl/>
        </w:rPr>
        <w:t xml:space="preserve">           </w:t>
      </w:r>
    </w:p>
    <w:p w:rsidR="00E82E55" w:rsidRPr="003503D2" w:rsidRDefault="00E82E55" w:rsidP="00E82E55">
      <w:pPr>
        <w:pStyle w:val="ListParagraph"/>
        <w:numPr>
          <w:ilvl w:val="0"/>
          <w:numId w:val="11"/>
        </w:numPr>
        <w:bidi/>
        <w:spacing w:line="360" w:lineRule="auto"/>
        <w:rPr>
          <w:rFonts w:asciiTheme="majorBidi" w:hAnsiTheme="majorBidi" w:cstheme="majorBidi"/>
          <w:sz w:val="24"/>
          <w:szCs w:val="24"/>
          <w:rtl/>
        </w:rPr>
      </w:pPr>
      <w:r w:rsidRPr="00F229EE">
        <w:rPr>
          <w:rFonts w:asciiTheme="majorBidi" w:hAnsiTheme="majorBidi" w:cstheme="majorBidi" w:hint="cs"/>
          <w:sz w:val="24"/>
          <w:szCs w:val="24"/>
          <w:rtl/>
        </w:rPr>
        <w:t>غرفة بممرين:</w:t>
      </w:r>
    </w:p>
    <w:p w:rsidR="00E82E55" w:rsidRDefault="00E82E55" w:rsidP="00E82E55">
      <w:pPr>
        <w:keepNext/>
        <w:bidi/>
        <w:spacing w:line="360" w:lineRule="auto"/>
        <w:jc w:val="center"/>
      </w:pPr>
      <w:r>
        <w:rPr>
          <w:rFonts w:asciiTheme="majorBidi" w:hAnsiTheme="majorBidi" w:cstheme="majorBidi" w:hint="cs"/>
          <w:b/>
          <w:bCs/>
          <w:noProof/>
          <w:sz w:val="28"/>
          <w:szCs w:val="28"/>
          <w:rtl/>
        </w:rPr>
        <w:drawing>
          <wp:inline distT="0" distB="0" distL="0" distR="0">
            <wp:extent cx="4017879" cy="2118160"/>
            <wp:effectExtent l="38100" t="57150" r="115971" b="91640"/>
            <wp:docPr id="14" name="Picture 7" descr="f135b-e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135b-eng.gif"/>
                    <pic:cNvPicPr/>
                  </pic:nvPicPr>
                  <pic:blipFill>
                    <a:blip r:embed="rId26" cstate="print"/>
                    <a:srcRect t="14196" b="9148"/>
                    <a:stretch>
                      <a:fillRect/>
                    </a:stretch>
                  </pic:blipFill>
                  <pic:spPr>
                    <a:xfrm>
                      <a:off x="0" y="0"/>
                      <a:ext cx="4021689" cy="212016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82E55" w:rsidRPr="007B4DE0" w:rsidRDefault="00E82E55" w:rsidP="00E82E55">
      <w:pPr>
        <w:pStyle w:val="Caption"/>
        <w:bidi/>
        <w:jc w:val="center"/>
        <w:rPr>
          <w:rFonts w:asciiTheme="majorBidi" w:hAnsiTheme="majorBidi" w:cstheme="majorBidi"/>
          <w:b w:val="0"/>
          <w:bCs w:val="0"/>
          <w:color w:val="8E0000"/>
          <w:sz w:val="20"/>
          <w:szCs w:val="20"/>
          <w:rtl/>
        </w:rPr>
      </w:pPr>
      <w:r w:rsidRPr="007B4DE0">
        <w:rPr>
          <w:rFonts w:asciiTheme="majorBidi" w:hAnsiTheme="majorBidi" w:cstheme="majorBidi"/>
          <w:b w:val="0"/>
          <w:bCs w:val="0"/>
          <w:color w:val="8E0000"/>
          <w:sz w:val="20"/>
          <w:szCs w:val="20"/>
          <w:rtl/>
        </w:rPr>
        <w:t>الشكل(</w:t>
      </w:r>
      <w:r w:rsidRPr="007B4DE0">
        <w:rPr>
          <w:rFonts w:asciiTheme="majorBidi" w:hAnsiTheme="majorBidi" w:cstheme="majorBidi" w:hint="cs"/>
          <w:b w:val="0"/>
          <w:bCs w:val="0"/>
          <w:color w:val="8E0000"/>
          <w:sz w:val="20"/>
          <w:szCs w:val="20"/>
          <w:rtl/>
        </w:rPr>
        <w:t>18.3</w:t>
      </w:r>
      <w:r w:rsidRPr="007B4DE0">
        <w:rPr>
          <w:rFonts w:asciiTheme="majorBidi" w:hAnsiTheme="majorBidi" w:cstheme="majorBidi"/>
          <w:b w:val="0"/>
          <w:bCs w:val="0"/>
          <w:color w:val="8E0000"/>
          <w:sz w:val="20"/>
          <w:szCs w:val="20"/>
          <w:rtl/>
        </w:rPr>
        <w:t xml:space="preserve">): </w:t>
      </w:r>
      <w:r w:rsidRPr="007B4DE0">
        <w:rPr>
          <w:rFonts w:asciiTheme="majorBidi" w:hAnsiTheme="majorBidi" w:cstheme="majorBidi" w:hint="cs"/>
          <w:b w:val="0"/>
          <w:bCs w:val="0"/>
          <w:color w:val="8E0000"/>
          <w:sz w:val="20"/>
          <w:szCs w:val="20"/>
          <w:rtl/>
        </w:rPr>
        <w:t>نموذج تصميم وحدة حيوانات بممرين (</w:t>
      </w:r>
      <w:r w:rsidRPr="007B4DE0">
        <w:rPr>
          <w:rFonts w:asciiTheme="majorBidi" w:hAnsiTheme="majorBidi" w:cstheme="majorBidi"/>
          <w:b w:val="0"/>
          <w:bCs w:val="0"/>
          <w:color w:val="8E0000"/>
          <w:sz w:val="20"/>
          <w:szCs w:val="20"/>
        </w:rPr>
        <w:t xml:space="preserve">(Canadian </w:t>
      </w:r>
      <w:proofErr w:type="spellStart"/>
      <w:r w:rsidRPr="007B4DE0">
        <w:rPr>
          <w:rFonts w:asciiTheme="majorBidi" w:hAnsiTheme="majorBidi" w:cstheme="majorBidi"/>
          <w:b w:val="0"/>
          <w:bCs w:val="0"/>
          <w:color w:val="8E0000"/>
          <w:sz w:val="20"/>
          <w:szCs w:val="20"/>
        </w:rPr>
        <w:t>Biosafety</w:t>
      </w:r>
      <w:proofErr w:type="spellEnd"/>
      <w:r w:rsidRPr="007B4DE0">
        <w:rPr>
          <w:rFonts w:asciiTheme="majorBidi" w:hAnsiTheme="majorBidi" w:cstheme="majorBidi"/>
          <w:b w:val="0"/>
          <w:bCs w:val="0"/>
          <w:color w:val="8E0000"/>
          <w:sz w:val="20"/>
          <w:szCs w:val="20"/>
        </w:rPr>
        <w:t xml:space="preserve"> Handbook,2016</w:t>
      </w:r>
      <w:r w:rsidRPr="007B4DE0">
        <w:rPr>
          <w:rFonts w:asciiTheme="majorBidi" w:hAnsiTheme="majorBidi" w:cstheme="majorBidi" w:hint="cs"/>
          <w:b w:val="0"/>
          <w:bCs w:val="0"/>
          <w:color w:val="8E0000"/>
          <w:sz w:val="20"/>
          <w:szCs w:val="20"/>
          <w:rtl/>
        </w:rPr>
        <w:t xml:space="preserve">                                                                                                                                                                                                                </w:t>
      </w:r>
    </w:p>
    <w:p w:rsidR="00E82E55" w:rsidRDefault="00E82E55" w:rsidP="00E82E55">
      <w:pPr>
        <w:bidi/>
        <w:spacing w:line="360" w:lineRule="auto"/>
        <w:jc w:val="both"/>
        <w:rPr>
          <w:rFonts w:asciiTheme="majorBidi" w:hAnsiTheme="majorBidi" w:cstheme="majorBidi"/>
          <w:sz w:val="24"/>
          <w:szCs w:val="24"/>
          <w:rtl/>
        </w:rPr>
      </w:pPr>
    </w:p>
    <w:p w:rsidR="00E82E55" w:rsidRDefault="00E82E55" w:rsidP="00E82E55">
      <w:pPr>
        <w:bidi/>
        <w:spacing w:line="360" w:lineRule="auto"/>
        <w:jc w:val="both"/>
        <w:rPr>
          <w:rFonts w:asciiTheme="majorBidi" w:hAnsiTheme="majorBidi" w:cstheme="majorBidi"/>
          <w:sz w:val="24"/>
          <w:szCs w:val="24"/>
          <w:rtl/>
        </w:rPr>
      </w:pPr>
      <w:r>
        <w:rPr>
          <w:rFonts w:asciiTheme="majorBidi" w:hAnsiTheme="majorBidi" w:cstheme="majorBidi" w:hint="cs"/>
          <w:sz w:val="24"/>
          <w:szCs w:val="24"/>
          <w:rtl/>
        </w:rPr>
        <w:t>وفيما يلي بعض الصور لتوضيح أثاث غرف الحيوانات:</w:t>
      </w:r>
    </w:p>
    <w:p w:rsidR="00E82E55" w:rsidRDefault="00237A6E" w:rsidP="00E82E55">
      <w:pPr>
        <w:bidi/>
        <w:spacing w:line="360" w:lineRule="auto"/>
        <w:jc w:val="both"/>
        <w:rPr>
          <w:rFonts w:asciiTheme="majorBidi" w:hAnsiTheme="majorBidi" w:cstheme="majorBidi"/>
          <w:sz w:val="24"/>
          <w:szCs w:val="24"/>
          <w:rtl/>
        </w:rPr>
      </w:pPr>
      <w:r w:rsidRPr="00237A6E">
        <w:rPr>
          <w:rFonts w:asciiTheme="majorBidi" w:hAnsiTheme="majorBidi" w:cstheme="majorBidi"/>
          <w:noProof/>
          <w:color w:val="000000" w:themeColor="text1"/>
          <w:rtl/>
        </w:rPr>
        <w:pict>
          <v:shape id="_x0000_s1028" type="#_x0000_t202" style="position:absolute;left:0;text-align:left;margin-left:23.65pt;margin-top:206.6pt;width:242.5pt;height:26.5pt;z-index:251662336" wrapcoords="-86 0 -86 20829 21600 20829 21600 0 -86 0" stroked="f">
            <v:textbox style="mso-next-textbox:#_x0000_s1028" inset="0,0,0,0">
              <w:txbxContent>
                <w:p w:rsidR="00E82E55" w:rsidRPr="007B4DE0" w:rsidRDefault="00E82E55" w:rsidP="00E82E55">
                  <w:pPr>
                    <w:pStyle w:val="Caption"/>
                    <w:bidi/>
                    <w:jc w:val="center"/>
                    <w:rPr>
                      <w:b w:val="0"/>
                      <w:bCs w:val="0"/>
                      <w:noProof/>
                      <w:color w:val="8E0000"/>
                      <w:sz w:val="14"/>
                      <w:szCs w:val="14"/>
                    </w:rPr>
                  </w:pPr>
                  <w:r w:rsidRPr="007B4DE0">
                    <w:rPr>
                      <w:rFonts w:asciiTheme="majorBidi" w:hAnsiTheme="majorBidi" w:cstheme="majorBidi"/>
                      <w:b w:val="0"/>
                      <w:bCs w:val="0"/>
                      <w:color w:val="8E0000"/>
                      <w:sz w:val="20"/>
                      <w:szCs w:val="20"/>
                      <w:rtl/>
                    </w:rPr>
                    <w:t>الشكل(</w:t>
                  </w:r>
                  <w:r w:rsidRPr="007B4DE0">
                    <w:rPr>
                      <w:rFonts w:asciiTheme="majorBidi" w:hAnsiTheme="majorBidi" w:cstheme="majorBidi" w:hint="cs"/>
                      <w:b w:val="0"/>
                      <w:bCs w:val="0"/>
                      <w:color w:val="8E0000"/>
                      <w:sz w:val="20"/>
                      <w:szCs w:val="20"/>
                      <w:rtl/>
                    </w:rPr>
                    <w:t>20.3</w:t>
                  </w:r>
                  <w:r w:rsidRPr="007B4DE0">
                    <w:rPr>
                      <w:rFonts w:asciiTheme="majorBidi" w:hAnsiTheme="majorBidi" w:cstheme="majorBidi"/>
                      <w:b w:val="0"/>
                      <w:bCs w:val="0"/>
                      <w:color w:val="8E0000"/>
                      <w:sz w:val="20"/>
                      <w:szCs w:val="20"/>
                      <w:rtl/>
                    </w:rPr>
                    <w:t>):</w:t>
                  </w:r>
                  <w:r w:rsidRPr="007B4DE0">
                    <w:rPr>
                      <w:rFonts w:asciiTheme="majorBidi" w:hAnsiTheme="majorBidi" w:cstheme="majorBidi" w:hint="cs"/>
                      <w:b w:val="0"/>
                      <w:bCs w:val="0"/>
                      <w:color w:val="8E0000"/>
                      <w:sz w:val="20"/>
                      <w:szCs w:val="20"/>
                      <w:rtl/>
                    </w:rPr>
                    <w:t xml:space="preserve"> نموذج تصميم غرفة حفظ الحيوانات</w:t>
                  </w:r>
                  <w:r w:rsidRPr="007B4DE0">
                    <w:rPr>
                      <w:rFonts w:asciiTheme="majorBidi" w:hAnsiTheme="majorBidi" w:cstheme="majorBidi"/>
                      <w:b w:val="0"/>
                      <w:bCs w:val="0"/>
                      <w:color w:val="8E0000"/>
                      <w:sz w:val="20"/>
                      <w:szCs w:val="20"/>
                      <w:rtl/>
                    </w:rPr>
                    <w:t xml:space="preserve"> </w:t>
                  </w:r>
                  <w:r w:rsidRPr="007B4DE0">
                    <w:rPr>
                      <w:rFonts w:asciiTheme="majorBidi" w:hAnsiTheme="majorBidi" w:cstheme="majorBidi"/>
                      <w:b w:val="0"/>
                      <w:bCs w:val="0"/>
                      <w:color w:val="8E0000"/>
                      <w:sz w:val="20"/>
                      <w:szCs w:val="20"/>
                    </w:rPr>
                    <w:t xml:space="preserve">(Canadian </w:t>
                  </w:r>
                  <w:proofErr w:type="spellStart"/>
                  <w:r w:rsidRPr="007B4DE0">
                    <w:rPr>
                      <w:rFonts w:asciiTheme="majorBidi" w:hAnsiTheme="majorBidi" w:cstheme="majorBidi"/>
                      <w:b w:val="0"/>
                      <w:bCs w:val="0"/>
                      <w:color w:val="8E0000"/>
                      <w:sz w:val="20"/>
                      <w:szCs w:val="20"/>
                    </w:rPr>
                    <w:t>Biosafety</w:t>
                  </w:r>
                  <w:proofErr w:type="spellEnd"/>
                  <w:r w:rsidRPr="007B4DE0">
                    <w:rPr>
                      <w:rFonts w:asciiTheme="majorBidi" w:hAnsiTheme="majorBidi" w:cstheme="majorBidi"/>
                      <w:b w:val="0"/>
                      <w:bCs w:val="0"/>
                      <w:color w:val="8E0000"/>
                      <w:sz w:val="20"/>
                      <w:szCs w:val="20"/>
                    </w:rPr>
                    <w:t xml:space="preserve"> Handbook,2016)</w:t>
                  </w:r>
                </w:p>
                <w:p w:rsidR="00E82E55" w:rsidRPr="007A3DE3" w:rsidRDefault="00E82E55" w:rsidP="00E82E55">
                  <w:pPr>
                    <w:pStyle w:val="Caption"/>
                    <w:bidi/>
                    <w:rPr>
                      <w:b w:val="0"/>
                      <w:bCs w:val="0"/>
                      <w:noProof/>
                      <w:color w:val="2E74B5" w:themeColor="accent5" w:themeShade="BF"/>
                      <w:sz w:val="16"/>
                      <w:szCs w:val="16"/>
                    </w:rPr>
                  </w:pPr>
                  <w:r w:rsidRPr="007A3DE3">
                    <w:rPr>
                      <w:rFonts w:asciiTheme="majorBidi" w:hAnsiTheme="majorBidi" w:cstheme="majorBidi"/>
                      <w:b w:val="0"/>
                      <w:bCs w:val="0"/>
                      <w:color w:val="2E74B5" w:themeColor="accent5" w:themeShade="BF"/>
                      <w:sz w:val="22"/>
                      <w:szCs w:val="22"/>
                    </w:rPr>
                    <w:t xml:space="preserve">         </w:t>
                  </w:r>
                  <w:r w:rsidRPr="007A3DE3">
                    <w:rPr>
                      <w:rFonts w:asciiTheme="majorBidi" w:hAnsiTheme="majorBidi" w:cstheme="majorBidi" w:hint="cs"/>
                      <w:b w:val="0"/>
                      <w:bCs w:val="0"/>
                      <w:color w:val="2E74B5" w:themeColor="accent5" w:themeShade="BF"/>
                      <w:sz w:val="22"/>
                      <w:szCs w:val="22"/>
                      <w:rtl/>
                    </w:rPr>
                    <w:t xml:space="preserve"> </w:t>
                  </w:r>
                </w:p>
              </w:txbxContent>
            </v:textbox>
            <w10:wrap type="tight"/>
          </v:shape>
        </w:pict>
      </w:r>
      <w:r w:rsidRPr="00237A6E">
        <w:rPr>
          <w:rFonts w:asciiTheme="majorBidi" w:hAnsiTheme="majorBidi" w:cstheme="majorBidi"/>
          <w:b/>
          <w:bCs/>
          <w:noProof/>
          <w:color w:val="000000" w:themeColor="text1"/>
          <w:rtl/>
        </w:rPr>
        <w:pict>
          <v:shape id="_x0000_s1027" type="#_x0000_t202" style="position:absolute;left:0;text-align:left;margin-left:282.05pt;margin-top:206.6pt;width:208.75pt;height:26.5pt;z-index:251661312" wrapcoords="-86 0 -86 20829 21600 20829 21600 0 -86 0" stroked="f">
            <v:textbox style="mso-next-textbox:#_x0000_s1027" inset="0,0,0,0">
              <w:txbxContent>
                <w:p w:rsidR="00E82E55" w:rsidRPr="007B4DE0" w:rsidRDefault="00E82E55" w:rsidP="00E82E55">
                  <w:pPr>
                    <w:pStyle w:val="Caption"/>
                    <w:bidi/>
                    <w:jc w:val="center"/>
                    <w:rPr>
                      <w:b w:val="0"/>
                      <w:bCs w:val="0"/>
                      <w:noProof/>
                      <w:color w:val="8E0000"/>
                      <w:sz w:val="14"/>
                      <w:szCs w:val="14"/>
                    </w:rPr>
                  </w:pPr>
                  <w:r w:rsidRPr="007B4DE0">
                    <w:rPr>
                      <w:rFonts w:asciiTheme="majorBidi" w:hAnsiTheme="majorBidi" w:cstheme="majorBidi"/>
                      <w:b w:val="0"/>
                      <w:bCs w:val="0"/>
                      <w:color w:val="8E0000"/>
                      <w:sz w:val="20"/>
                      <w:szCs w:val="20"/>
                      <w:rtl/>
                    </w:rPr>
                    <w:t>الشكل(</w:t>
                  </w:r>
                  <w:r w:rsidRPr="007B4DE0">
                    <w:rPr>
                      <w:rFonts w:asciiTheme="majorBidi" w:hAnsiTheme="majorBidi" w:cstheme="majorBidi" w:hint="cs"/>
                      <w:b w:val="0"/>
                      <w:bCs w:val="0"/>
                      <w:color w:val="8E0000"/>
                      <w:sz w:val="20"/>
                      <w:szCs w:val="20"/>
                      <w:rtl/>
                    </w:rPr>
                    <w:t>19.3</w:t>
                  </w:r>
                  <w:r w:rsidRPr="007B4DE0">
                    <w:rPr>
                      <w:rFonts w:asciiTheme="majorBidi" w:hAnsiTheme="majorBidi" w:cstheme="majorBidi"/>
                      <w:b w:val="0"/>
                      <w:bCs w:val="0"/>
                      <w:color w:val="8E0000"/>
                      <w:sz w:val="20"/>
                      <w:szCs w:val="20"/>
                      <w:rtl/>
                    </w:rPr>
                    <w:t>):</w:t>
                  </w:r>
                  <w:r w:rsidRPr="007B4DE0">
                    <w:rPr>
                      <w:rFonts w:asciiTheme="majorBidi" w:hAnsiTheme="majorBidi" w:cstheme="majorBidi" w:hint="cs"/>
                      <w:b w:val="0"/>
                      <w:bCs w:val="0"/>
                      <w:color w:val="8E0000"/>
                      <w:sz w:val="20"/>
                      <w:szCs w:val="20"/>
                      <w:rtl/>
                    </w:rPr>
                    <w:t xml:space="preserve"> نموذج تصميم غرفة حفظ الحيوانات</w:t>
                  </w:r>
                  <w:r w:rsidRPr="007B4DE0">
                    <w:rPr>
                      <w:rFonts w:asciiTheme="majorBidi" w:hAnsiTheme="majorBidi" w:cstheme="majorBidi"/>
                      <w:b w:val="0"/>
                      <w:bCs w:val="0"/>
                      <w:color w:val="8E0000"/>
                      <w:sz w:val="20"/>
                      <w:szCs w:val="20"/>
                      <w:rtl/>
                    </w:rPr>
                    <w:t xml:space="preserve"> </w:t>
                  </w:r>
                  <w:r w:rsidRPr="007B4DE0">
                    <w:rPr>
                      <w:rFonts w:asciiTheme="majorBidi" w:hAnsiTheme="majorBidi" w:cstheme="majorBidi"/>
                      <w:b w:val="0"/>
                      <w:bCs w:val="0"/>
                      <w:color w:val="8E0000"/>
                      <w:sz w:val="20"/>
                      <w:szCs w:val="20"/>
                    </w:rPr>
                    <w:t xml:space="preserve">(Canadian </w:t>
                  </w:r>
                  <w:proofErr w:type="spellStart"/>
                  <w:r w:rsidRPr="007B4DE0">
                    <w:rPr>
                      <w:rFonts w:asciiTheme="majorBidi" w:hAnsiTheme="majorBidi" w:cstheme="majorBidi"/>
                      <w:b w:val="0"/>
                      <w:bCs w:val="0"/>
                      <w:color w:val="8E0000"/>
                      <w:sz w:val="20"/>
                      <w:szCs w:val="20"/>
                    </w:rPr>
                    <w:t>Biosafety</w:t>
                  </w:r>
                  <w:proofErr w:type="spellEnd"/>
                  <w:r w:rsidRPr="007B4DE0">
                    <w:rPr>
                      <w:rFonts w:asciiTheme="majorBidi" w:hAnsiTheme="majorBidi" w:cstheme="majorBidi"/>
                      <w:b w:val="0"/>
                      <w:bCs w:val="0"/>
                      <w:color w:val="8E0000"/>
                      <w:sz w:val="20"/>
                      <w:szCs w:val="20"/>
                    </w:rPr>
                    <w:t xml:space="preserve"> Handbook,2016)</w:t>
                  </w:r>
                </w:p>
                <w:p w:rsidR="00E82E55" w:rsidRPr="007A3DE3" w:rsidRDefault="00E82E55" w:rsidP="00E82E55">
                  <w:pPr>
                    <w:pStyle w:val="Caption"/>
                    <w:bidi/>
                    <w:rPr>
                      <w:b w:val="0"/>
                      <w:bCs w:val="0"/>
                      <w:noProof/>
                      <w:color w:val="2E74B5" w:themeColor="accent5" w:themeShade="BF"/>
                      <w:sz w:val="16"/>
                      <w:szCs w:val="16"/>
                    </w:rPr>
                  </w:pPr>
                  <w:r w:rsidRPr="007A3DE3">
                    <w:rPr>
                      <w:rFonts w:asciiTheme="majorBidi" w:hAnsiTheme="majorBidi" w:cstheme="majorBidi"/>
                      <w:b w:val="0"/>
                      <w:bCs w:val="0"/>
                      <w:color w:val="2E74B5" w:themeColor="accent5" w:themeShade="BF"/>
                      <w:sz w:val="22"/>
                      <w:szCs w:val="22"/>
                    </w:rPr>
                    <w:t xml:space="preserve">         </w:t>
                  </w:r>
                  <w:r w:rsidRPr="007A3DE3">
                    <w:rPr>
                      <w:rFonts w:asciiTheme="majorBidi" w:hAnsiTheme="majorBidi" w:cstheme="majorBidi" w:hint="cs"/>
                      <w:b w:val="0"/>
                      <w:bCs w:val="0"/>
                      <w:color w:val="2E74B5" w:themeColor="accent5" w:themeShade="BF"/>
                      <w:sz w:val="22"/>
                      <w:szCs w:val="22"/>
                      <w:rtl/>
                    </w:rPr>
                    <w:t xml:space="preserve"> </w:t>
                  </w:r>
                </w:p>
              </w:txbxContent>
            </v:textbox>
            <w10:wrap type="tight"/>
          </v:shape>
        </w:pict>
      </w:r>
      <w:r w:rsidR="00E82E55">
        <w:rPr>
          <w:rFonts w:asciiTheme="majorBidi" w:hAnsiTheme="majorBidi" w:cstheme="majorBidi" w:hint="cs"/>
          <w:noProof/>
          <w:sz w:val="24"/>
          <w:szCs w:val="24"/>
          <w:rtl/>
        </w:rPr>
        <w:drawing>
          <wp:inline distT="0" distB="0" distL="0" distR="0">
            <wp:extent cx="2878455" cy="2310130"/>
            <wp:effectExtent l="38100" t="57150" r="112395" b="90170"/>
            <wp:docPr id="19" name="Picture 15" descr="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gif"/>
                    <pic:cNvPicPr/>
                  </pic:nvPicPr>
                  <pic:blipFill>
                    <a:blip r:embed="rId27" cstate="print"/>
                    <a:stretch>
                      <a:fillRect/>
                    </a:stretch>
                  </pic:blipFill>
                  <pic:spPr>
                    <a:xfrm>
                      <a:off x="0" y="0"/>
                      <a:ext cx="2878455" cy="23101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E82E55">
        <w:rPr>
          <w:rFonts w:asciiTheme="majorBidi" w:hAnsiTheme="majorBidi" w:cstheme="majorBidi" w:hint="cs"/>
          <w:noProof/>
          <w:sz w:val="24"/>
          <w:szCs w:val="24"/>
          <w:rtl/>
        </w:rPr>
        <w:drawing>
          <wp:inline distT="0" distB="0" distL="0" distR="0">
            <wp:extent cx="2888615" cy="2306955"/>
            <wp:effectExtent l="38100" t="57150" r="121285" b="93345"/>
            <wp:docPr id="15" name="Picture 8" desc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gif"/>
                    <pic:cNvPicPr/>
                  </pic:nvPicPr>
                  <pic:blipFill>
                    <a:blip r:embed="rId28" cstate="print"/>
                    <a:stretch>
                      <a:fillRect/>
                    </a:stretch>
                  </pic:blipFill>
                  <pic:spPr>
                    <a:xfrm>
                      <a:off x="0" y="0"/>
                      <a:ext cx="2888615" cy="23069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82E55" w:rsidRDefault="00E82E55" w:rsidP="00E82E55">
      <w:pPr>
        <w:bidi/>
        <w:spacing w:line="360" w:lineRule="auto"/>
        <w:jc w:val="both"/>
        <w:rPr>
          <w:rFonts w:asciiTheme="majorBidi" w:hAnsiTheme="majorBidi" w:cstheme="majorBidi"/>
          <w:sz w:val="24"/>
          <w:szCs w:val="24"/>
          <w:rtl/>
        </w:rPr>
      </w:pPr>
    </w:p>
    <w:p w:rsidR="00E82E55" w:rsidRPr="00A22132" w:rsidRDefault="00E82E55" w:rsidP="00E82E55">
      <w:pPr>
        <w:bidi/>
        <w:spacing w:line="360" w:lineRule="auto"/>
        <w:jc w:val="both"/>
        <w:rPr>
          <w:rFonts w:asciiTheme="majorBidi" w:hAnsiTheme="majorBidi" w:cstheme="majorBidi"/>
          <w:sz w:val="24"/>
          <w:szCs w:val="24"/>
          <w:rtl/>
        </w:rPr>
      </w:pPr>
    </w:p>
    <w:p w:rsidR="00E82E55" w:rsidRPr="00A22132" w:rsidRDefault="00E82E55" w:rsidP="003F2C8E">
      <w:pPr>
        <w:bidi/>
        <w:spacing w:line="360" w:lineRule="auto"/>
        <w:jc w:val="center"/>
        <w:rPr>
          <w:rFonts w:asciiTheme="majorBidi" w:hAnsiTheme="majorBidi" w:cstheme="majorBidi"/>
          <w:b/>
          <w:bCs/>
          <w:sz w:val="24"/>
          <w:szCs w:val="24"/>
          <w:rtl/>
        </w:rPr>
      </w:pPr>
      <w:r>
        <w:rPr>
          <w:rFonts w:asciiTheme="majorBidi" w:hAnsiTheme="majorBidi" w:cstheme="majorBidi" w:hint="cs"/>
          <w:b/>
          <w:bCs/>
          <w:noProof/>
          <w:sz w:val="24"/>
          <w:szCs w:val="24"/>
        </w:rPr>
        <w:lastRenderedPageBreak/>
        <w:drawing>
          <wp:inline distT="0" distB="0" distL="0" distR="0">
            <wp:extent cx="5836920" cy="3014213"/>
            <wp:effectExtent l="38100" t="57150" r="106680" b="90937"/>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l="27054" t="42703" r="24467" b="17027"/>
                    <a:stretch>
                      <a:fillRect/>
                    </a:stretch>
                  </pic:blipFill>
                  <pic:spPr bwMode="auto">
                    <a:xfrm>
                      <a:off x="0" y="0"/>
                      <a:ext cx="5853625" cy="30228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82E55" w:rsidRPr="007B4DE0" w:rsidRDefault="00E82E55" w:rsidP="00E82E55">
      <w:pPr>
        <w:bidi/>
        <w:spacing w:line="360" w:lineRule="auto"/>
        <w:jc w:val="center"/>
        <w:rPr>
          <w:rFonts w:asciiTheme="majorBidi" w:hAnsiTheme="majorBidi" w:cstheme="majorBidi"/>
          <w:b/>
          <w:bCs/>
          <w:color w:val="8E0000"/>
          <w:sz w:val="20"/>
          <w:szCs w:val="20"/>
          <w:rtl/>
        </w:rPr>
      </w:pPr>
      <w:r w:rsidRPr="007B4DE0">
        <w:rPr>
          <w:rFonts w:asciiTheme="majorBidi" w:eastAsiaTheme="minorHAnsi" w:hAnsiTheme="majorBidi" w:cstheme="majorBidi"/>
          <w:color w:val="8E0000"/>
          <w:sz w:val="20"/>
          <w:szCs w:val="20"/>
          <w:rtl/>
        </w:rPr>
        <w:t>الشكل(</w:t>
      </w:r>
      <w:r w:rsidRPr="007B4DE0">
        <w:rPr>
          <w:rFonts w:asciiTheme="majorBidi" w:eastAsiaTheme="minorHAnsi" w:hAnsiTheme="majorBidi" w:cstheme="majorBidi" w:hint="cs"/>
          <w:color w:val="8E0000"/>
          <w:sz w:val="20"/>
          <w:szCs w:val="20"/>
          <w:rtl/>
        </w:rPr>
        <w:t>21.3</w:t>
      </w:r>
      <w:r w:rsidRPr="007B4DE0">
        <w:rPr>
          <w:rFonts w:asciiTheme="majorBidi" w:eastAsiaTheme="minorHAnsi" w:hAnsiTheme="majorBidi" w:cstheme="majorBidi"/>
          <w:color w:val="8E0000"/>
          <w:sz w:val="20"/>
          <w:szCs w:val="20"/>
          <w:rtl/>
        </w:rPr>
        <w:t xml:space="preserve">): </w:t>
      </w:r>
      <w:r w:rsidRPr="007B4DE0">
        <w:rPr>
          <w:rFonts w:asciiTheme="majorBidi" w:eastAsiaTheme="minorHAnsi" w:hAnsiTheme="majorBidi" w:cstheme="majorBidi" w:hint="cs"/>
          <w:color w:val="8E0000"/>
          <w:sz w:val="20"/>
          <w:szCs w:val="20"/>
          <w:rtl/>
        </w:rPr>
        <w:t>نموذج قفص للحيوانات الأساسية الشبيهة بالبشر (</w:t>
      </w:r>
      <w:r w:rsidRPr="007B4DE0">
        <w:rPr>
          <w:rFonts w:asciiTheme="majorBidi" w:eastAsiaTheme="minorHAnsi" w:hAnsiTheme="majorBidi" w:cstheme="majorBidi"/>
          <w:color w:val="8E0000"/>
          <w:sz w:val="20"/>
          <w:szCs w:val="20"/>
        </w:rPr>
        <w:t xml:space="preserve">Canadian </w:t>
      </w:r>
      <w:proofErr w:type="spellStart"/>
      <w:r w:rsidRPr="007B4DE0">
        <w:rPr>
          <w:rFonts w:asciiTheme="majorBidi" w:eastAsiaTheme="minorHAnsi" w:hAnsiTheme="majorBidi" w:cstheme="majorBidi"/>
          <w:color w:val="8E0000"/>
          <w:sz w:val="20"/>
          <w:szCs w:val="20"/>
        </w:rPr>
        <w:t>Biosafety</w:t>
      </w:r>
      <w:proofErr w:type="spellEnd"/>
      <w:r w:rsidRPr="007B4DE0">
        <w:rPr>
          <w:rFonts w:asciiTheme="majorBidi" w:eastAsiaTheme="minorHAnsi" w:hAnsiTheme="majorBidi" w:cstheme="majorBidi"/>
          <w:color w:val="8E0000"/>
          <w:sz w:val="20"/>
          <w:szCs w:val="20"/>
        </w:rPr>
        <w:t xml:space="preserve"> Handbook,2016</w:t>
      </w:r>
      <w:r w:rsidRPr="007B4DE0">
        <w:rPr>
          <w:rFonts w:asciiTheme="majorBidi" w:hAnsiTheme="majorBidi" w:cstheme="majorBidi" w:hint="cs"/>
          <w:b/>
          <w:bCs/>
          <w:color w:val="8E0000"/>
          <w:sz w:val="20"/>
          <w:szCs w:val="20"/>
          <w:rtl/>
        </w:rPr>
        <w:t>)</w:t>
      </w:r>
    </w:p>
    <w:p w:rsidR="00E82E55" w:rsidRDefault="00E82E55" w:rsidP="00E82E55">
      <w:pPr>
        <w:pStyle w:val="ListParagraph"/>
        <w:bidi/>
        <w:spacing w:line="360" w:lineRule="auto"/>
        <w:jc w:val="center"/>
        <w:rPr>
          <w:noProof/>
          <w:rtl/>
        </w:rPr>
      </w:pPr>
    </w:p>
    <w:p w:rsidR="00E82E55" w:rsidRPr="00A22132" w:rsidRDefault="00E82E55" w:rsidP="00E82E55">
      <w:pPr>
        <w:pStyle w:val="ListParagraph"/>
        <w:bidi/>
        <w:spacing w:line="360" w:lineRule="auto"/>
        <w:jc w:val="center"/>
        <w:rPr>
          <w:rFonts w:asciiTheme="majorBidi" w:hAnsiTheme="majorBidi" w:cstheme="majorBidi"/>
          <w:b/>
          <w:bCs/>
          <w:noProof/>
          <w:color w:val="2E74B5" w:themeColor="accent5" w:themeShade="BF"/>
          <w:sz w:val="24"/>
          <w:szCs w:val="24"/>
          <w:rtl/>
        </w:rPr>
      </w:pPr>
      <w:r>
        <w:rPr>
          <w:rFonts w:hint="cs"/>
          <w:noProof/>
          <w:rtl/>
        </w:rPr>
        <w:drawing>
          <wp:inline distT="0" distB="0" distL="0" distR="0">
            <wp:extent cx="3054985" cy="2338835"/>
            <wp:effectExtent l="38100" t="57150" r="107315" b="99565"/>
            <wp:docPr id="68" name="Picture 66" descr="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gif"/>
                    <pic:cNvPicPr/>
                  </pic:nvPicPr>
                  <pic:blipFill>
                    <a:blip r:embed="rId30" cstate="print"/>
                    <a:stretch>
                      <a:fillRect/>
                    </a:stretch>
                  </pic:blipFill>
                  <pic:spPr>
                    <a:xfrm>
                      <a:off x="0" y="0"/>
                      <a:ext cx="3051497" cy="23361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82E55" w:rsidRPr="007B4DE0" w:rsidRDefault="00E82E55" w:rsidP="00E82E55">
      <w:pPr>
        <w:pStyle w:val="ListParagraph"/>
        <w:bidi/>
        <w:spacing w:line="360" w:lineRule="auto"/>
        <w:jc w:val="center"/>
        <w:rPr>
          <w:rFonts w:asciiTheme="majorBidi" w:hAnsiTheme="majorBidi" w:cstheme="majorBidi"/>
          <w:color w:val="8E0000"/>
          <w:sz w:val="20"/>
          <w:szCs w:val="20"/>
          <w:rtl/>
        </w:rPr>
      </w:pPr>
      <w:r w:rsidRPr="007B4DE0">
        <w:rPr>
          <w:rFonts w:asciiTheme="majorBidi" w:hAnsiTheme="majorBidi" w:cstheme="majorBidi"/>
          <w:color w:val="8E0000"/>
          <w:sz w:val="20"/>
          <w:szCs w:val="20"/>
          <w:rtl/>
        </w:rPr>
        <w:t>الشكل(</w:t>
      </w:r>
      <w:r w:rsidRPr="007B4DE0">
        <w:rPr>
          <w:rFonts w:asciiTheme="majorBidi" w:hAnsiTheme="majorBidi" w:cstheme="majorBidi" w:hint="cs"/>
          <w:color w:val="8E0000"/>
          <w:sz w:val="20"/>
          <w:szCs w:val="20"/>
          <w:rtl/>
        </w:rPr>
        <w:t>22.3</w:t>
      </w:r>
      <w:r w:rsidRPr="007B4DE0">
        <w:rPr>
          <w:rFonts w:asciiTheme="majorBidi" w:hAnsiTheme="majorBidi" w:cstheme="majorBidi"/>
          <w:color w:val="8E0000"/>
          <w:sz w:val="20"/>
          <w:szCs w:val="20"/>
          <w:rtl/>
        </w:rPr>
        <w:t xml:space="preserve">): </w:t>
      </w:r>
      <w:r w:rsidRPr="007B4DE0">
        <w:rPr>
          <w:rFonts w:asciiTheme="majorBidi" w:hAnsiTheme="majorBidi" w:cstheme="majorBidi" w:hint="cs"/>
          <w:color w:val="8E0000"/>
          <w:sz w:val="20"/>
          <w:szCs w:val="20"/>
          <w:rtl/>
        </w:rPr>
        <w:t>نموذج خزانة أقفاص للقوارض  (</w:t>
      </w:r>
      <w:r w:rsidRPr="007B4DE0">
        <w:rPr>
          <w:rFonts w:asciiTheme="majorBidi" w:hAnsiTheme="majorBidi" w:cstheme="majorBidi"/>
          <w:color w:val="8E0000"/>
          <w:sz w:val="20"/>
          <w:szCs w:val="20"/>
        </w:rPr>
        <w:t xml:space="preserve">Canadian </w:t>
      </w:r>
      <w:proofErr w:type="spellStart"/>
      <w:r w:rsidRPr="007B4DE0">
        <w:rPr>
          <w:rFonts w:asciiTheme="majorBidi" w:hAnsiTheme="majorBidi" w:cstheme="majorBidi"/>
          <w:color w:val="8E0000"/>
          <w:sz w:val="20"/>
          <w:szCs w:val="20"/>
        </w:rPr>
        <w:t>Biosafety</w:t>
      </w:r>
      <w:proofErr w:type="spellEnd"/>
      <w:r w:rsidRPr="007B4DE0">
        <w:rPr>
          <w:rFonts w:asciiTheme="majorBidi" w:hAnsiTheme="majorBidi" w:cstheme="majorBidi"/>
          <w:color w:val="8E0000"/>
          <w:sz w:val="20"/>
          <w:szCs w:val="20"/>
        </w:rPr>
        <w:t xml:space="preserve"> Handbook,2016</w:t>
      </w:r>
      <w:r w:rsidRPr="007B4DE0">
        <w:rPr>
          <w:rFonts w:asciiTheme="majorBidi" w:hAnsiTheme="majorBidi" w:cstheme="majorBidi" w:hint="cs"/>
          <w:color w:val="8E0000"/>
          <w:sz w:val="20"/>
          <w:szCs w:val="20"/>
          <w:rtl/>
        </w:rPr>
        <w:t>)</w:t>
      </w:r>
    </w:p>
    <w:p w:rsidR="00E82E55" w:rsidRPr="001001F0" w:rsidRDefault="00E82E55" w:rsidP="00E82E55">
      <w:pPr>
        <w:pStyle w:val="ListParagraph"/>
        <w:bidi/>
        <w:spacing w:line="360" w:lineRule="auto"/>
        <w:jc w:val="center"/>
        <w:rPr>
          <w:rFonts w:asciiTheme="majorBidi" w:hAnsiTheme="majorBidi" w:cstheme="majorBidi"/>
          <w:color w:val="2E74B5" w:themeColor="accent5" w:themeShade="BF"/>
        </w:rPr>
      </w:pPr>
    </w:p>
    <w:p w:rsidR="00E82E55" w:rsidRPr="00F229EE" w:rsidRDefault="00E82E55" w:rsidP="00E82E55">
      <w:pPr>
        <w:pStyle w:val="ListParagraph"/>
        <w:numPr>
          <w:ilvl w:val="0"/>
          <w:numId w:val="10"/>
        </w:numPr>
        <w:bidi/>
        <w:spacing w:before="100" w:beforeAutospacing="1" w:after="120" w:line="360" w:lineRule="auto"/>
        <w:ind w:left="288"/>
        <w:jc w:val="both"/>
        <w:rPr>
          <w:rFonts w:asciiTheme="majorBidi" w:hAnsiTheme="majorBidi" w:cstheme="majorBidi"/>
          <w:sz w:val="24"/>
          <w:szCs w:val="24"/>
        </w:rPr>
      </w:pPr>
      <w:r w:rsidRPr="00F229EE">
        <w:rPr>
          <w:rFonts w:asciiTheme="majorBidi" w:hAnsiTheme="majorBidi" w:cstheme="majorBidi" w:hint="cs"/>
          <w:sz w:val="24"/>
          <w:szCs w:val="24"/>
          <w:rtl/>
        </w:rPr>
        <w:t>غرف تخزين الأدوات وتنظيفها:</w:t>
      </w:r>
    </w:p>
    <w:p w:rsidR="00E82E55" w:rsidRPr="00F229EE" w:rsidRDefault="00E82E55" w:rsidP="00E82E55">
      <w:pPr>
        <w:bidi/>
        <w:spacing w:line="360" w:lineRule="auto"/>
        <w:ind w:left="360"/>
        <w:jc w:val="both"/>
        <w:rPr>
          <w:rFonts w:asciiTheme="majorBidi" w:hAnsiTheme="majorBidi" w:cstheme="majorBidi"/>
          <w:sz w:val="24"/>
          <w:szCs w:val="24"/>
          <w:rtl/>
        </w:rPr>
      </w:pPr>
      <w:r w:rsidRPr="00F229EE">
        <w:rPr>
          <w:rFonts w:asciiTheme="majorBidi" w:hAnsiTheme="majorBidi" w:cstheme="majorBidi" w:hint="cs"/>
          <w:sz w:val="24"/>
          <w:szCs w:val="24"/>
          <w:rtl/>
        </w:rPr>
        <w:t>تعتمد مساحة هذه الغرف على نوع الأدوات المراد استخدامها في القسم.</w:t>
      </w:r>
    </w:p>
    <w:p w:rsidR="00E82E55" w:rsidRPr="00F229EE" w:rsidRDefault="00E82E55" w:rsidP="00E82E55">
      <w:pPr>
        <w:pStyle w:val="ListParagraph"/>
        <w:numPr>
          <w:ilvl w:val="0"/>
          <w:numId w:val="10"/>
        </w:numPr>
        <w:bidi/>
        <w:spacing w:line="360" w:lineRule="auto"/>
        <w:jc w:val="both"/>
        <w:rPr>
          <w:rFonts w:asciiTheme="majorBidi" w:hAnsiTheme="majorBidi" w:cstheme="majorBidi"/>
          <w:sz w:val="24"/>
          <w:szCs w:val="24"/>
        </w:rPr>
      </w:pPr>
      <w:r w:rsidRPr="00F229EE">
        <w:rPr>
          <w:rFonts w:asciiTheme="majorBidi" w:hAnsiTheme="majorBidi" w:cstheme="majorBidi" w:hint="cs"/>
          <w:sz w:val="24"/>
          <w:szCs w:val="24"/>
          <w:rtl/>
        </w:rPr>
        <w:t>غرف حفظ جثث الحيوانات:</w:t>
      </w:r>
    </w:p>
    <w:p w:rsidR="00E82E55" w:rsidRDefault="00E82E55" w:rsidP="00E82E55">
      <w:pPr>
        <w:pStyle w:val="ListParagraph"/>
        <w:tabs>
          <w:tab w:val="right" w:pos="-180"/>
          <w:tab w:val="right" w:pos="90"/>
        </w:tabs>
        <w:bidi/>
        <w:spacing w:line="360" w:lineRule="auto"/>
        <w:ind w:left="49" w:firstLine="283"/>
        <w:jc w:val="both"/>
        <w:rPr>
          <w:rFonts w:asciiTheme="majorBidi" w:hAnsiTheme="majorBidi" w:cstheme="majorBidi"/>
          <w:sz w:val="24"/>
          <w:szCs w:val="24"/>
          <w:rtl/>
        </w:rPr>
      </w:pPr>
      <w:r w:rsidRPr="000C3548">
        <w:rPr>
          <w:rFonts w:asciiTheme="majorBidi" w:hAnsiTheme="majorBidi" w:cstheme="majorBidi" w:hint="cs"/>
          <w:sz w:val="24"/>
          <w:szCs w:val="24"/>
          <w:rtl/>
        </w:rPr>
        <w:lastRenderedPageBreak/>
        <w:t>وهي غرف يوضع بها ثلاجات لحفظ جثث الحيوانات النافقة بعد إجراء التجار</w:t>
      </w:r>
      <w:r>
        <w:rPr>
          <w:rFonts w:asciiTheme="majorBidi" w:hAnsiTheme="majorBidi" w:cstheme="majorBidi" w:hint="cs"/>
          <w:sz w:val="24"/>
          <w:szCs w:val="24"/>
          <w:rtl/>
        </w:rPr>
        <w:t xml:space="preserve">ب </w:t>
      </w:r>
      <w:r w:rsidRPr="000C3548">
        <w:rPr>
          <w:rFonts w:asciiTheme="majorBidi" w:hAnsiTheme="majorBidi" w:cstheme="majorBidi" w:hint="cs"/>
          <w:sz w:val="24"/>
          <w:szCs w:val="24"/>
          <w:rtl/>
        </w:rPr>
        <w:t xml:space="preserve">عليها، وتعتمد مساحتها على عدد الحيوانات المتواجدة في القسم، فتكون مساحتها حوالي 1\5 من مساحة غرف الحيوانات. </w:t>
      </w:r>
    </w:p>
    <w:p w:rsidR="00E82E55" w:rsidRPr="000C3548" w:rsidRDefault="00E82E55" w:rsidP="00E82E55">
      <w:pPr>
        <w:pStyle w:val="ListParagraph"/>
        <w:tabs>
          <w:tab w:val="right" w:pos="-180"/>
          <w:tab w:val="right" w:pos="90"/>
        </w:tabs>
        <w:bidi/>
        <w:spacing w:line="360" w:lineRule="auto"/>
        <w:ind w:left="49" w:firstLine="283"/>
        <w:jc w:val="both"/>
        <w:rPr>
          <w:rFonts w:asciiTheme="majorBidi" w:hAnsiTheme="majorBidi" w:cstheme="majorBidi"/>
          <w:sz w:val="24"/>
          <w:szCs w:val="24"/>
          <w:rtl/>
        </w:rPr>
      </w:pPr>
    </w:p>
    <w:p w:rsidR="00E82E55" w:rsidRPr="00FA2185" w:rsidRDefault="00E82E55" w:rsidP="00E82E55">
      <w:pPr>
        <w:bidi/>
        <w:spacing w:line="480" w:lineRule="auto"/>
        <w:rPr>
          <w:rFonts w:asciiTheme="majorBidi" w:hAnsiTheme="majorBidi" w:cstheme="majorBidi"/>
          <w:b/>
          <w:bCs/>
          <w:sz w:val="24"/>
          <w:szCs w:val="24"/>
          <w:rtl/>
        </w:rPr>
      </w:pPr>
      <w:r w:rsidRPr="00FA2185">
        <w:rPr>
          <w:rFonts w:asciiTheme="majorBidi" w:hAnsiTheme="majorBidi" w:cstheme="majorBidi" w:hint="cs"/>
          <w:b/>
          <w:bCs/>
          <w:sz w:val="24"/>
          <w:szCs w:val="24"/>
          <w:rtl/>
        </w:rPr>
        <w:t>9.3.3 غرف الفحص الطبي</w:t>
      </w:r>
    </w:p>
    <w:p w:rsidR="00E82E55" w:rsidRPr="003540A7" w:rsidRDefault="00E82E55" w:rsidP="00E82E55">
      <w:pPr>
        <w:bidi/>
        <w:spacing w:line="360" w:lineRule="auto"/>
        <w:rPr>
          <w:rFonts w:asciiTheme="majorBidi" w:hAnsiTheme="majorBidi" w:cstheme="majorBidi"/>
          <w:b/>
          <w:bCs/>
          <w:sz w:val="24"/>
          <w:szCs w:val="24"/>
          <w:rtl/>
        </w:rPr>
      </w:pPr>
      <w:r>
        <w:rPr>
          <w:rFonts w:asciiTheme="majorBidi" w:hAnsiTheme="majorBidi" w:cstheme="majorBidi"/>
          <w:sz w:val="24"/>
          <w:szCs w:val="24"/>
        </w:rPr>
        <w:t xml:space="preserve">          </w:t>
      </w:r>
      <w:r>
        <w:rPr>
          <w:rFonts w:asciiTheme="majorBidi" w:hAnsiTheme="majorBidi" w:cstheme="majorBidi" w:hint="cs"/>
          <w:sz w:val="24"/>
          <w:szCs w:val="24"/>
          <w:rtl/>
        </w:rPr>
        <w:t xml:space="preserve">وهي عبارة عن غرف فحص مكتبية، تحتوي مكتب الطبيب ومكان لجلوس المريض لتتم معاينته دون الحاجة إلى السرير المرضي. </w:t>
      </w:r>
    </w:p>
    <w:p w:rsidR="00E82E55" w:rsidRDefault="00E82E55" w:rsidP="00E82E55">
      <w:pPr>
        <w:bidi/>
        <w:spacing w:line="360" w:lineRule="auto"/>
        <w:rPr>
          <w:rFonts w:asciiTheme="majorBidi" w:hAnsiTheme="majorBidi" w:cstheme="majorBidi"/>
          <w:sz w:val="24"/>
          <w:szCs w:val="24"/>
          <w:rtl/>
        </w:rPr>
      </w:pPr>
      <w:r>
        <w:rPr>
          <w:rFonts w:asciiTheme="majorBidi" w:hAnsiTheme="majorBidi" w:cstheme="majorBidi" w:hint="cs"/>
          <w:sz w:val="24"/>
          <w:szCs w:val="24"/>
          <w:rtl/>
        </w:rPr>
        <w:t>أنواع غرف الفحص الطبي في معاهد علوم الأعصاب:</w:t>
      </w:r>
    </w:p>
    <w:p w:rsidR="00E82E55" w:rsidRDefault="00E82E55" w:rsidP="00E82E55">
      <w:pPr>
        <w:pStyle w:val="ListParagraph"/>
        <w:numPr>
          <w:ilvl w:val="0"/>
          <w:numId w:val="17"/>
        </w:numPr>
        <w:bidi/>
        <w:spacing w:line="360" w:lineRule="auto"/>
        <w:rPr>
          <w:rFonts w:asciiTheme="majorBidi" w:hAnsiTheme="majorBidi" w:cstheme="majorBidi"/>
          <w:sz w:val="24"/>
          <w:szCs w:val="24"/>
        </w:rPr>
      </w:pPr>
      <w:r>
        <w:rPr>
          <w:rFonts w:asciiTheme="majorBidi" w:hAnsiTheme="majorBidi" w:cstheme="majorBidi" w:hint="cs"/>
          <w:sz w:val="24"/>
          <w:szCs w:val="24"/>
          <w:rtl/>
        </w:rPr>
        <w:t>غرف فحص الإدراك العصبي (</w:t>
      </w:r>
      <w:r w:rsidRPr="008A3214">
        <w:rPr>
          <w:rFonts w:asciiTheme="majorBidi" w:hAnsiTheme="majorBidi" w:cstheme="majorBidi"/>
          <w:sz w:val="24"/>
          <w:szCs w:val="24"/>
        </w:rPr>
        <w:t>cognitive neuroscience</w:t>
      </w:r>
      <w:r>
        <w:rPr>
          <w:rFonts w:asciiTheme="majorBidi" w:hAnsiTheme="majorBidi" w:cstheme="majorBidi" w:hint="cs"/>
          <w:sz w:val="24"/>
          <w:szCs w:val="24"/>
          <w:rtl/>
        </w:rPr>
        <w:t>)</w:t>
      </w:r>
      <w:r>
        <w:rPr>
          <w:rFonts w:asciiTheme="majorBidi" w:hAnsiTheme="majorBidi" w:cstheme="majorBidi"/>
          <w:sz w:val="24"/>
          <w:szCs w:val="24"/>
        </w:rPr>
        <w:t>.</w:t>
      </w:r>
    </w:p>
    <w:p w:rsidR="00E82E55" w:rsidRPr="00893450" w:rsidRDefault="00E82E55" w:rsidP="00E82E55">
      <w:pPr>
        <w:pStyle w:val="ListParagraph"/>
        <w:numPr>
          <w:ilvl w:val="0"/>
          <w:numId w:val="17"/>
        </w:numPr>
        <w:bidi/>
        <w:spacing w:line="480" w:lineRule="auto"/>
        <w:rPr>
          <w:rFonts w:asciiTheme="majorBidi" w:hAnsiTheme="majorBidi" w:cstheme="majorBidi"/>
          <w:sz w:val="24"/>
          <w:szCs w:val="24"/>
          <w:rtl/>
        </w:rPr>
      </w:pPr>
      <w:r>
        <w:rPr>
          <w:rFonts w:asciiTheme="majorBidi" w:hAnsiTheme="majorBidi" w:cstheme="majorBidi" w:hint="cs"/>
          <w:sz w:val="24"/>
          <w:szCs w:val="24"/>
          <w:rtl/>
        </w:rPr>
        <w:t>غرف فحص السلوك العصبي (</w:t>
      </w:r>
      <w:r w:rsidRPr="008A3214">
        <w:rPr>
          <w:rFonts w:asciiTheme="majorBidi" w:hAnsiTheme="majorBidi" w:cstheme="majorBidi"/>
          <w:sz w:val="24"/>
          <w:szCs w:val="24"/>
        </w:rPr>
        <w:t>behavioral neuroscience</w:t>
      </w:r>
      <w:r>
        <w:rPr>
          <w:rFonts w:asciiTheme="majorBidi" w:hAnsiTheme="majorBidi" w:cstheme="majorBidi" w:hint="cs"/>
          <w:sz w:val="24"/>
          <w:szCs w:val="24"/>
          <w:rtl/>
        </w:rPr>
        <w:t>).</w:t>
      </w:r>
    </w:p>
    <w:p w:rsidR="00E82E55" w:rsidRPr="00F229EE" w:rsidRDefault="00E82E55" w:rsidP="00E82E55">
      <w:pPr>
        <w:bidi/>
        <w:spacing w:line="360" w:lineRule="auto"/>
        <w:jc w:val="both"/>
        <w:rPr>
          <w:rFonts w:asciiTheme="majorBidi" w:hAnsiTheme="majorBidi" w:cstheme="majorBidi"/>
          <w:sz w:val="24"/>
          <w:szCs w:val="24"/>
          <w:rtl/>
        </w:rPr>
      </w:pPr>
      <w:r w:rsidRPr="00F229EE">
        <w:rPr>
          <w:rFonts w:asciiTheme="majorBidi" w:hAnsiTheme="majorBidi" w:cstheme="majorBidi"/>
          <w:sz w:val="24"/>
          <w:szCs w:val="24"/>
          <w:rtl/>
        </w:rPr>
        <w:t>مختبرات التجارب والأبحاث</w:t>
      </w:r>
    </w:p>
    <w:p w:rsidR="00E82E55" w:rsidRDefault="00E82E55" w:rsidP="00E82E55">
      <w:pPr>
        <w:bidi/>
        <w:spacing w:line="360" w:lineRule="auto"/>
        <w:jc w:val="both"/>
        <w:rPr>
          <w:rFonts w:asciiTheme="majorBidi" w:hAnsiTheme="majorBidi" w:cstheme="majorBidi"/>
          <w:sz w:val="24"/>
          <w:szCs w:val="24"/>
          <w:rtl/>
        </w:rPr>
      </w:pPr>
      <w:r w:rsidRPr="000C3548">
        <w:rPr>
          <w:rFonts w:asciiTheme="majorBidi" w:hAnsiTheme="majorBidi" w:cstheme="majorBidi"/>
          <w:sz w:val="24"/>
          <w:szCs w:val="24"/>
          <w:rtl/>
        </w:rPr>
        <w:t xml:space="preserve">         تعتبر مختبرات التجارب والأبحاث العنصر الرئيسي الذي أنشأ من أجله المعهد، ولكي يتم العمل فيها على أكمل وجه لا بد من مراعاة ظروف العمل داخلها أثناء التصميم، ومراعاة احتياجات الباحثين وتوفير المساحة اللازمة والجو الملائم لإجراء البحوث.</w:t>
      </w:r>
    </w:p>
    <w:p w:rsidR="00E82E55" w:rsidRDefault="00E82E55" w:rsidP="00E82E55">
      <w:pPr>
        <w:bidi/>
        <w:spacing w:line="360" w:lineRule="auto"/>
        <w:jc w:val="both"/>
        <w:rPr>
          <w:rFonts w:asciiTheme="majorBidi" w:hAnsiTheme="majorBidi" w:cstheme="majorBidi"/>
          <w:sz w:val="24"/>
          <w:szCs w:val="24"/>
          <w:rtl/>
        </w:rPr>
      </w:pPr>
      <w:r>
        <w:rPr>
          <w:rFonts w:asciiTheme="majorBidi" w:hAnsiTheme="majorBidi" w:cstheme="majorBidi" w:hint="cs"/>
          <w:sz w:val="24"/>
          <w:szCs w:val="24"/>
          <w:rtl/>
        </w:rPr>
        <w:t>أنواع المختبرات في معاهد علوم الأعصاب:</w:t>
      </w:r>
    </w:p>
    <w:p w:rsidR="00E82E55" w:rsidRDefault="00E82E55" w:rsidP="00E82E55">
      <w:pPr>
        <w:pStyle w:val="ListParagraph"/>
        <w:numPr>
          <w:ilvl w:val="0"/>
          <w:numId w:val="18"/>
        </w:numPr>
        <w:bidi/>
        <w:spacing w:line="360" w:lineRule="auto"/>
        <w:jc w:val="both"/>
        <w:rPr>
          <w:rFonts w:asciiTheme="majorBidi" w:hAnsiTheme="majorBidi" w:cstheme="majorBidi"/>
          <w:sz w:val="24"/>
          <w:szCs w:val="24"/>
        </w:rPr>
      </w:pPr>
      <w:r>
        <w:rPr>
          <w:rFonts w:asciiTheme="majorBidi" w:hAnsiTheme="majorBidi" w:cstheme="majorBidi" w:hint="cs"/>
          <w:sz w:val="24"/>
          <w:szCs w:val="24"/>
          <w:rtl/>
        </w:rPr>
        <w:t>مختبر الفسيولوجيا العصبية (</w:t>
      </w:r>
      <w:r w:rsidRPr="00A91D0D">
        <w:rPr>
          <w:rFonts w:asciiTheme="majorBidi" w:hAnsiTheme="majorBidi" w:cstheme="majorBidi"/>
          <w:sz w:val="24"/>
          <w:szCs w:val="24"/>
        </w:rPr>
        <w:t>neurophysiology</w:t>
      </w:r>
      <w:r>
        <w:rPr>
          <w:rFonts w:asciiTheme="majorBidi" w:hAnsiTheme="majorBidi" w:cstheme="majorBidi" w:hint="cs"/>
          <w:sz w:val="24"/>
          <w:szCs w:val="24"/>
          <w:rtl/>
        </w:rPr>
        <w:t>).</w:t>
      </w:r>
    </w:p>
    <w:p w:rsidR="00E82E55" w:rsidRDefault="00E82E55" w:rsidP="00E82E55">
      <w:pPr>
        <w:pStyle w:val="ListParagraph"/>
        <w:numPr>
          <w:ilvl w:val="0"/>
          <w:numId w:val="18"/>
        </w:numPr>
        <w:bidi/>
        <w:spacing w:line="360" w:lineRule="auto"/>
        <w:jc w:val="both"/>
        <w:rPr>
          <w:rFonts w:asciiTheme="majorBidi" w:hAnsiTheme="majorBidi" w:cstheme="majorBidi"/>
          <w:sz w:val="24"/>
          <w:szCs w:val="24"/>
        </w:rPr>
      </w:pPr>
      <w:r>
        <w:rPr>
          <w:rFonts w:asciiTheme="majorBidi" w:hAnsiTheme="majorBidi" w:cstheme="majorBidi" w:hint="cs"/>
          <w:sz w:val="24"/>
          <w:szCs w:val="24"/>
          <w:rtl/>
        </w:rPr>
        <w:t>مختبر علوم الأعصاب الجزيئية (</w:t>
      </w:r>
      <w:r w:rsidRPr="00A91D0D">
        <w:rPr>
          <w:rFonts w:asciiTheme="majorBidi" w:hAnsiTheme="majorBidi" w:cstheme="majorBidi"/>
          <w:sz w:val="24"/>
          <w:szCs w:val="24"/>
        </w:rPr>
        <w:t>molecular neuroscience</w:t>
      </w:r>
      <w:r>
        <w:rPr>
          <w:rFonts w:asciiTheme="majorBidi" w:hAnsiTheme="majorBidi" w:cstheme="majorBidi" w:hint="cs"/>
          <w:sz w:val="24"/>
          <w:szCs w:val="24"/>
          <w:rtl/>
        </w:rPr>
        <w:t>).</w:t>
      </w:r>
    </w:p>
    <w:p w:rsidR="00E82E55" w:rsidRPr="008A670A" w:rsidRDefault="00E82E55" w:rsidP="00E82E55">
      <w:pPr>
        <w:bidi/>
        <w:spacing w:line="360" w:lineRule="auto"/>
        <w:jc w:val="both"/>
        <w:rPr>
          <w:rFonts w:asciiTheme="majorBidi" w:hAnsiTheme="majorBidi" w:cstheme="majorBidi"/>
          <w:sz w:val="24"/>
          <w:szCs w:val="24"/>
          <w:rtl/>
        </w:rPr>
      </w:pPr>
      <w:r>
        <w:rPr>
          <w:rFonts w:asciiTheme="majorBidi" w:hAnsiTheme="majorBidi" w:cstheme="majorBidi" w:hint="cs"/>
          <w:sz w:val="24"/>
          <w:szCs w:val="24"/>
          <w:rtl/>
        </w:rPr>
        <w:t xml:space="preserve">ويحتاج كل منهما إلى معايير تصميمية محددة، موضحة فيما يلي: </w:t>
      </w:r>
    </w:p>
    <w:p w:rsidR="00E82E55" w:rsidRPr="000C3548" w:rsidRDefault="00E82E55" w:rsidP="00E82E55">
      <w:pPr>
        <w:bidi/>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0C3548">
        <w:rPr>
          <w:rFonts w:asciiTheme="majorBidi" w:hAnsiTheme="majorBidi" w:cstheme="majorBidi"/>
          <w:sz w:val="24"/>
          <w:szCs w:val="24"/>
          <w:rtl/>
        </w:rPr>
        <w:t>يتم تحديد المساحة اللازمة للمختبرات بحيث يتم توفير جميع احتياجات الباحث، لجعله يمارس نشاطه وعمله بكفاءة تامة بحيث يجد كل متطلباته، ويؤثر عدد الباحثين العاملين في المختبر على المساحة التصميمية له. كما أنه لا البد من تجهيز المختبر بالمناضد والأحواض بالعدد الذي يفي باحتياجات الباحثين العاملين فيه.</w:t>
      </w:r>
    </w:p>
    <w:p w:rsidR="00E82E55" w:rsidRPr="00E943F6" w:rsidRDefault="00E82E55" w:rsidP="00E82E55">
      <w:pPr>
        <w:pStyle w:val="ListParagraph"/>
        <w:numPr>
          <w:ilvl w:val="0"/>
          <w:numId w:val="16"/>
        </w:numPr>
        <w:bidi/>
        <w:spacing w:line="360" w:lineRule="auto"/>
        <w:jc w:val="both"/>
        <w:rPr>
          <w:rFonts w:asciiTheme="majorBidi" w:hAnsiTheme="majorBidi" w:cstheme="majorBidi"/>
          <w:sz w:val="24"/>
          <w:szCs w:val="24"/>
          <w:rtl/>
        </w:rPr>
      </w:pPr>
      <w:r w:rsidRPr="00E943F6">
        <w:rPr>
          <w:rFonts w:asciiTheme="majorBidi" w:hAnsiTheme="majorBidi" w:cstheme="majorBidi" w:hint="cs"/>
          <w:sz w:val="24"/>
          <w:szCs w:val="24"/>
          <w:rtl/>
        </w:rPr>
        <w:t>تصميم المناضد:</w:t>
      </w:r>
    </w:p>
    <w:p w:rsidR="00E82E55" w:rsidRPr="000C3548" w:rsidRDefault="00E82E55" w:rsidP="00E82E55">
      <w:pPr>
        <w:pStyle w:val="ListParagraph"/>
        <w:numPr>
          <w:ilvl w:val="0"/>
          <w:numId w:val="10"/>
        </w:numPr>
        <w:bidi/>
        <w:spacing w:line="360" w:lineRule="auto"/>
        <w:jc w:val="both"/>
        <w:rPr>
          <w:rFonts w:asciiTheme="majorBidi" w:hAnsiTheme="majorBidi" w:cstheme="majorBidi"/>
          <w:sz w:val="24"/>
          <w:szCs w:val="24"/>
        </w:rPr>
      </w:pPr>
      <w:r w:rsidRPr="000C3548">
        <w:rPr>
          <w:rFonts w:asciiTheme="majorBidi" w:hAnsiTheme="majorBidi" w:cstheme="majorBidi"/>
          <w:sz w:val="24"/>
          <w:szCs w:val="24"/>
          <w:rtl/>
        </w:rPr>
        <w:t>عرض المناضد</w:t>
      </w:r>
    </w:p>
    <w:p w:rsidR="00E82E55" w:rsidRPr="000C3548" w:rsidRDefault="00E82E55" w:rsidP="00E82E55">
      <w:pPr>
        <w:bidi/>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0C3548">
        <w:rPr>
          <w:rFonts w:asciiTheme="majorBidi" w:hAnsiTheme="majorBidi" w:cstheme="majorBidi"/>
          <w:sz w:val="24"/>
          <w:szCs w:val="24"/>
          <w:rtl/>
        </w:rPr>
        <w:t>يحدد عرض المناضد بالمسافة الكلية التي تسمح للباحث باستعمال الصنابير</w:t>
      </w:r>
      <w:r>
        <w:rPr>
          <w:rFonts w:asciiTheme="majorBidi" w:hAnsiTheme="majorBidi" w:cstheme="majorBidi" w:hint="cs"/>
          <w:sz w:val="24"/>
          <w:szCs w:val="24"/>
          <w:rtl/>
        </w:rPr>
        <w:t xml:space="preserve"> </w:t>
      </w:r>
      <w:r w:rsidRPr="000C3548">
        <w:rPr>
          <w:rFonts w:asciiTheme="majorBidi" w:hAnsiTheme="majorBidi" w:cstheme="majorBidi"/>
          <w:sz w:val="24"/>
          <w:szCs w:val="24"/>
          <w:rtl/>
        </w:rPr>
        <w:t xml:space="preserve">المركبة عليها وهي 60سم + 15سم </w:t>
      </w:r>
      <w:r>
        <w:rPr>
          <w:rFonts w:asciiTheme="majorBidi" w:hAnsiTheme="majorBidi" w:cstheme="majorBidi" w:hint="cs"/>
          <w:sz w:val="24"/>
          <w:szCs w:val="24"/>
          <w:rtl/>
        </w:rPr>
        <w:t>(</w:t>
      </w:r>
      <w:r w:rsidRPr="000C3548">
        <w:rPr>
          <w:rFonts w:asciiTheme="majorBidi" w:hAnsiTheme="majorBidi" w:cstheme="majorBidi"/>
          <w:sz w:val="24"/>
          <w:szCs w:val="24"/>
          <w:rtl/>
        </w:rPr>
        <w:t>مكان تركيب الصنابير</w:t>
      </w:r>
      <w:r>
        <w:rPr>
          <w:rFonts w:asciiTheme="majorBidi" w:hAnsiTheme="majorBidi" w:cstheme="majorBidi" w:hint="cs"/>
          <w:sz w:val="24"/>
          <w:szCs w:val="24"/>
          <w:rtl/>
        </w:rPr>
        <w:t>)</w:t>
      </w:r>
      <w:r w:rsidRPr="000C3548">
        <w:rPr>
          <w:rFonts w:asciiTheme="majorBidi" w:hAnsiTheme="majorBidi" w:cstheme="majorBidi"/>
          <w:sz w:val="24"/>
          <w:szCs w:val="24"/>
          <w:rtl/>
        </w:rPr>
        <w:t xml:space="preserve"> وبذلك يكون العرض الكلي</w:t>
      </w:r>
      <w:r>
        <w:rPr>
          <w:rFonts w:asciiTheme="majorBidi" w:hAnsiTheme="majorBidi" w:cstheme="majorBidi" w:hint="cs"/>
          <w:sz w:val="24"/>
          <w:szCs w:val="24"/>
          <w:rtl/>
        </w:rPr>
        <w:t xml:space="preserve"> </w:t>
      </w:r>
      <w:r w:rsidRPr="000C3548">
        <w:rPr>
          <w:rFonts w:asciiTheme="majorBidi" w:hAnsiTheme="majorBidi" w:cstheme="majorBidi"/>
          <w:sz w:val="24"/>
          <w:szCs w:val="24"/>
          <w:rtl/>
        </w:rPr>
        <w:t>للمنضدة 75سم.</w:t>
      </w:r>
    </w:p>
    <w:p w:rsidR="00E82E55" w:rsidRPr="000C3548" w:rsidRDefault="00E82E55" w:rsidP="00E82E55">
      <w:pPr>
        <w:bidi/>
        <w:spacing w:line="360" w:lineRule="auto"/>
        <w:jc w:val="both"/>
        <w:rPr>
          <w:rFonts w:asciiTheme="majorBidi" w:hAnsiTheme="majorBidi" w:cstheme="majorBidi"/>
          <w:sz w:val="24"/>
          <w:szCs w:val="24"/>
        </w:rPr>
      </w:pPr>
      <w:r>
        <w:rPr>
          <w:rFonts w:asciiTheme="majorBidi" w:hAnsiTheme="majorBidi" w:cstheme="majorBidi" w:hint="cs"/>
          <w:sz w:val="24"/>
          <w:szCs w:val="24"/>
          <w:rtl/>
        </w:rPr>
        <w:t xml:space="preserve">ويمكن </w:t>
      </w:r>
      <w:r w:rsidRPr="000C3548">
        <w:rPr>
          <w:rFonts w:asciiTheme="majorBidi" w:hAnsiTheme="majorBidi" w:cstheme="majorBidi"/>
          <w:sz w:val="24"/>
          <w:szCs w:val="24"/>
          <w:rtl/>
        </w:rPr>
        <w:t xml:space="preserve">وضع المناضد </w:t>
      </w:r>
      <w:r>
        <w:rPr>
          <w:rFonts w:asciiTheme="majorBidi" w:hAnsiTheme="majorBidi" w:cstheme="majorBidi" w:hint="cs"/>
          <w:sz w:val="24"/>
          <w:szCs w:val="24"/>
          <w:rtl/>
        </w:rPr>
        <w:t>بالطرق التالية:</w:t>
      </w:r>
    </w:p>
    <w:p w:rsidR="00E82E55" w:rsidRPr="00C40541" w:rsidRDefault="00E82E55" w:rsidP="00E82E55">
      <w:pPr>
        <w:pStyle w:val="ListParagraph"/>
        <w:numPr>
          <w:ilvl w:val="0"/>
          <w:numId w:val="15"/>
        </w:numPr>
        <w:bidi/>
        <w:spacing w:line="360" w:lineRule="auto"/>
        <w:jc w:val="both"/>
        <w:rPr>
          <w:rFonts w:asciiTheme="majorBidi" w:hAnsiTheme="majorBidi" w:cstheme="majorBidi"/>
          <w:sz w:val="24"/>
          <w:szCs w:val="24"/>
        </w:rPr>
      </w:pPr>
      <w:r w:rsidRPr="00C40541">
        <w:rPr>
          <w:rFonts w:asciiTheme="majorBidi" w:hAnsiTheme="majorBidi" w:cstheme="majorBidi"/>
          <w:sz w:val="24"/>
          <w:szCs w:val="24"/>
          <w:rtl/>
        </w:rPr>
        <w:t xml:space="preserve">منضدة حائط </w:t>
      </w:r>
      <w:r>
        <w:rPr>
          <w:rFonts w:asciiTheme="majorBidi" w:hAnsiTheme="majorBidi" w:cstheme="majorBidi" w:hint="cs"/>
          <w:sz w:val="24"/>
          <w:szCs w:val="24"/>
          <w:rtl/>
        </w:rPr>
        <w:t>ويكون</w:t>
      </w:r>
      <w:r w:rsidRPr="00C40541">
        <w:rPr>
          <w:rFonts w:asciiTheme="majorBidi" w:hAnsiTheme="majorBidi" w:cstheme="majorBidi"/>
          <w:sz w:val="24"/>
          <w:szCs w:val="24"/>
          <w:rtl/>
        </w:rPr>
        <w:t xml:space="preserve"> الضلع </w:t>
      </w:r>
      <w:r>
        <w:rPr>
          <w:rFonts w:asciiTheme="majorBidi" w:hAnsiTheme="majorBidi" w:cstheme="majorBidi" w:hint="cs"/>
          <w:sz w:val="24"/>
          <w:szCs w:val="24"/>
          <w:rtl/>
        </w:rPr>
        <w:t>الأكبر</w:t>
      </w:r>
      <w:r w:rsidRPr="00C40541">
        <w:rPr>
          <w:rFonts w:asciiTheme="majorBidi" w:hAnsiTheme="majorBidi" w:cstheme="majorBidi"/>
          <w:sz w:val="24"/>
          <w:szCs w:val="24"/>
          <w:rtl/>
        </w:rPr>
        <w:t xml:space="preserve"> </w:t>
      </w:r>
      <w:r>
        <w:rPr>
          <w:rFonts w:asciiTheme="majorBidi" w:hAnsiTheme="majorBidi" w:cstheme="majorBidi" w:hint="cs"/>
          <w:sz w:val="24"/>
          <w:szCs w:val="24"/>
          <w:rtl/>
        </w:rPr>
        <w:t>ملاصقاً</w:t>
      </w:r>
      <w:r w:rsidRPr="00C40541">
        <w:rPr>
          <w:rFonts w:asciiTheme="majorBidi" w:hAnsiTheme="majorBidi" w:cstheme="majorBidi"/>
          <w:sz w:val="24"/>
          <w:szCs w:val="24"/>
          <w:rtl/>
        </w:rPr>
        <w:t xml:space="preserve"> للحائط.</w:t>
      </w:r>
    </w:p>
    <w:p w:rsidR="00E82E55" w:rsidRPr="00A22132" w:rsidRDefault="00E82E55" w:rsidP="00E82E55">
      <w:pPr>
        <w:pStyle w:val="ListParagraph"/>
        <w:numPr>
          <w:ilvl w:val="0"/>
          <w:numId w:val="15"/>
        </w:numPr>
        <w:bidi/>
        <w:spacing w:line="360" w:lineRule="auto"/>
        <w:jc w:val="both"/>
        <w:rPr>
          <w:rFonts w:asciiTheme="majorBidi" w:hAnsiTheme="majorBidi" w:cstheme="majorBidi"/>
          <w:sz w:val="24"/>
          <w:szCs w:val="24"/>
        </w:rPr>
      </w:pPr>
      <w:r w:rsidRPr="00C40541">
        <w:rPr>
          <w:rFonts w:asciiTheme="majorBidi" w:hAnsiTheme="majorBidi" w:cstheme="majorBidi"/>
          <w:sz w:val="24"/>
          <w:szCs w:val="24"/>
          <w:rtl/>
        </w:rPr>
        <w:lastRenderedPageBreak/>
        <w:t xml:space="preserve">منضدة وسط وعرضها </w:t>
      </w:r>
      <w:r>
        <w:rPr>
          <w:rFonts w:asciiTheme="majorBidi" w:hAnsiTheme="majorBidi" w:cstheme="majorBidi" w:hint="cs"/>
          <w:sz w:val="24"/>
          <w:szCs w:val="24"/>
          <w:rtl/>
        </w:rPr>
        <w:t>وي</w:t>
      </w:r>
      <w:r w:rsidRPr="00C40541">
        <w:rPr>
          <w:rFonts w:asciiTheme="majorBidi" w:hAnsiTheme="majorBidi" w:cstheme="majorBidi"/>
          <w:sz w:val="24"/>
          <w:szCs w:val="24"/>
          <w:rtl/>
        </w:rPr>
        <w:t>كون حولها ممرات من جميع الجهات.</w:t>
      </w:r>
    </w:p>
    <w:p w:rsidR="00E82E55" w:rsidRDefault="00E82E55" w:rsidP="00E82E55">
      <w:pPr>
        <w:bidi/>
        <w:spacing w:line="360" w:lineRule="auto"/>
        <w:rPr>
          <w:rFonts w:asciiTheme="majorBidi" w:hAnsiTheme="majorBidi" w:cstheme="majorBidi"/>
          <w:sz w:val="24"/>
          <w:szCs w:val="24"/>
          <w:rtl/>
        </w:rPr>
      </w:pPr>
      <w:r>
        <w:rPr>
          <w:noProof/>
        </w:rPr>
        <w:drawing>
          <wp:inline distT="0" distB="0" distL="0" distR="0">
            <wp:extent cx="2570280" cy="1946030"/>
            <wp:effectExtent l="38100" t="57150" r="115770" b="92320"/>
            <wp:docPr id="2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1" cstate="print"/>
                    <a:srcRect l="19795" t="53303" r="55990" b="26093"/>
                    <a:stretch>
                      <a:fillRect/>
                    </a:stretch>
                  </pic:blipFill>
                  <pic:spPr bwMode="auto">
                    <a:xfrm>
                      <a:off x="0" y="0"/>
                      <a:ext cx="2570346" cy="19460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asciiTheme="majorBidi" w:hAnsiTheme="majorBidi" w:cstheme="majorBidi" w:hint="cs"/>
          <w:sz w:val="24"/>
          <w:szCs w:val="24"/>
          <w:rtl/>
        </w:rPr>
        <w:t xml:space="preserve">          </w:t>
      </w:r>
      <w:r w:rsidRPr="00A22132">
        <w:rPr>
          <w:rFonts w:asciiTheme="majorBidi" w:hAnsiTheme="majorBidi" w:cs="Times New Roman"/>
          <w:noProof/>
          <w:sz w:val="24"/>
          <w:szCs w:val="24"/>
          <w:rtl/>
        </w:rPr>
        <w:drawing>
          <wp:inline distT="0" distB="0" distL="0" distR="0">
            <wp:extent cx="2724350" cy="1956716"/>
            <wp:effectExtent l="38100" t="57150" r="114100" b="100684"/>
            <wp:docPr id="2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1" cstate="print"/>
                    <a:srcRect l="19926" t="27790" r="55342" b="52153"/>
                    <a:stretch>
                      <a:fillRect/>
                    </a:stretch>
                  </pic:blipFill>
                  <pic:spPr bwMode="auto">
                    <a:xfrm>
                      <a:off x="0" y="0"/>
                      <a:ext cx="2721502" cy="19546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82E55" w:rsidRPr="007B4DE0" w:rsidRDefault="00E82E55" w:rsidP="00E82E55">
      <w:pPr>
        <w:pStyle w:val="Caption"/>
        <w:bidi/>
        <w:rPr>
          <w:rFonts w:asciiTheme="majorBidi" w:hAnsiTheme="majorBidi" w:cstheme="majorBidi"/>
          <w:b w:val="0"/>
          <w:bCs w:val="0"/>
          <w:color w:val="8E0000"/>
          <w:sz w:val="20"/>
          <w:szCs w:val="20"/>
          <w:rtl/>
        </w:rPr>
      </w:pPr>
      <w:r w:rsidRPr="007B4DE0">
        <w:rPr>
          <w:rFonts w:asciiTheme="majorBidi" w:hAnsiTheme="majorBidi" w:cstheme="majorBidi" w:hint="cs"/>
          <w:b w:val="0"/>
          <w:bCs w:val="0"/>
          <w:color w:val="8E0000"/>
          <w:sz w:val="20"/>
          <w:szCs w:val="20"/>
          <w:rtl/>
        </w:rPr>
        <w:t xml:space="preserve">     </w:t>
      </w:r>
      <w:r w:rsidRPr="007B4DE0">
        <w:rPr>
          <w:rFonts w:asciiTheme="majorBidi" w:hAnsiTheme="majorBidi" w:cstheme="majorBidi"/>
          <w:b w:val="0"/>
          <w:bCs w:val="0"/>
          <w:color w:val="8E0000"/>
          <w:sz w:val="20"/>
          <w:szCs w:val="20"/>
          <w:rtl/>
        </w:rPr>
        <w:t>الشكل(</w:t>
      </w:r>
      <w:r w:rsidRPr="007B4DE0">
        <w:rPr>
          <w:rFonts w:asciiTheme="majorBidi" w:hAnsiTheme="majorBidi" w:cstheme="majorBidi" w:hint="cs"/>
          <w:b w:val="0"/>
          <w:bCs w:val="0"/>
          <w:color w:val="8E0000"/>
          <w:sz w:val="20"/>
          <w:szCs w:val="20"/>
          <w:rtl/>
        </w:rPr>
        <w:t>23.3</w:t>
      </w:r>
      <w:r w:rsidRPr="007B4DE0">
        <w:rPr>
          <w:rFonts w:asciiTheme="majorBidi" w:hAnsiTheme="majorBidi" w:cstheme="majorBidi"/>
          <w:b w:val="0"/>
          <w:bCs w:val="0"/>
          <w:color w:val="8E0000"/>
          <w:sz w:val="20"/>
          <w:szCs w:val="20"/>
          <w:rtl/>
        </w:rPr>
        <w:t xml:space="preserve">): </w:t>
      </w:r>
      <w:r w:rsidRPr="007B4DE0">
        <w:rPr>
          <w:rFonts w:asciiTheme="majorBidi" w:hAnsiTheme="majorBidi" w:cstheme="majorBidi" w:hint="cs"/>
          <w:b w:val="0"/>
          <w:bCs w:val="0"/>
          <w:color w:val="8E0000"/>
          <w:sz w:val="20"/>
          <w:szCs w:val="20"/>
          <w:rtl/>
        </w:rPr>
        <w:t>ارتفاع حوض المختبر</w:t>
      </w:r>
      <w:r w:rsidRPr="007B4DE0">
        <w:rPr>
          <w:rFonts w:asciiTheme="majorBidi" w:hAnsiTheme="majorBidi" w:cstheme="majorBidi"/>
          <w:b w:val="0"/>
          <w:bCs w:val="0"/>
          <w:color w:val="8E0000"/>
          <w:sz w:val="20"/>
          <w:szCs w:val="20"/>
        </w:rPr>
        <w:t xml:space="preserve"> </w:t>
      </w:r>
      <w:r w:rsidRPr="007B4DE0">
        <w:rPr>
          <w:rFonts w:asciiTheme="majorBidi" w:hAnsiTheme="majorBidi" w:cstheme="majorBidi" w:hint="cs"/>
          <w:b w:val="0"/>
          <w:bCs w:val="0"/>
          <w:color w:val="8E0000"/>
          <w:sz w:val="20"/>
          <w:szCs w:val="20"/>
          <w:rtl/>
        </w:rPr>
        <w:t>(</w:t>
      </w:r>
      <w:r w:rsidRPr="007B4DE0">
        <w:rPr>
          <w:rFonts w:asciiTheme="majorBidi" w:hAnsiTheme="majorBidi" w:cstheme="majorBidi"/>
          <w:b w:val="0"/>
          <w:bCs w:val="0"/>
          <w:color w:val="8E0000"/>
          <w:sz w:val="20"/>
          <w:szCs w:val="20"/>
        </w:rPr>
        <w:t>neufert,2006</w:t>
      </w:r>
      <w:r w:rsidRPr="007B4DE0">
        <w:rPr>
          <w:rFonts w:asciiTheme="majorBidi" w:hAnsiTheme="majorBidi" w:cstheme="majorBidi" w:hint="cs"/>
          <w:b w:val="0"/>
          <w:bCs w:val="0"/>
          <w:color w:val="8E0000"/>
          <w:sz w:val="20"/>
          <w:szCs w:val="20"/>
          <w:rtl/>
        </w:rPr>
        <w:t xml:space="preserve">)                  </w:t>
      </w:r>
      <w:r w:rsidRPr="007B4DE0">
        <w:rPr>
          <w:rFonts w:asciiTheme="majorBidi" w:hAnsiTheme="majorBidi" w:cstheme="majorBidi"/>
          <w:b w:val="0"/>
          <w:bCs w:val="0"/>
          <w:color w:val="8E0000"/>
          <w:sz w:val="20"/>
          <w:szCs w:val="20"/>
        </w:rPr>
        <w:t xml:space="preserve">   </w:t>
      </w:r>
      <w:r w:rsidRPr="007B4DE0">
        <w:rPr>
          <w:rFonts w:asciiTheme="majorBidi" w:hAnsiTheme="majorBidi" w:cstheme="majorBidi"/>
          <w:b w:val="0"/>
          <w:bCs w:val="0"/>
          <w:color w:val="8E0000"/>
          <w:sz w:val="20"/>
          <w:szCs w:val="20"/>
          <w:rtl/>
        </w:rPr>
        <w:t>الشكل(</w:t>
      </w:r>
      <w:r w:rsidRPr="007B4DE0">
        <w:rPr>
          <w:rFonts w:asciiTheme="majorBidi" w:hAnsiTheme="majorBidi" w:cstheme="majorBidi" w:hint="cs"/>
          <w:b w:val="0"/>
          <w:bCs w:val="0"/>
          <w:color w:val="8E0000"/>
          <w:sz w:val="20"/>
          <w:szCs w:val="20"/>
          <w:rtl/>
        </w:rPr>
        <w:t>24.3</w:t>
      </w:r>
      <w:r w:rsidRPr="007B4DE0">
        <w:rPr>
          <w:rFonts w:asciiTheme="majorBidi" w:hAnsiTheme="majorBidi" w:cstheme="majorBidi"/>
          <w:b w:val="0"/>
          <w:bCs w:val="0"/>
          <w:color w:val="8E0000"/>
          <w:sz w:val="20"/>
          <w:szCs w:val="20"/>
          <w:rtl/>
        </w:rPr>
        <w:t xml:space="preserve">): </w:t>
      </w:r>
      <w:r w:rsidRPr="007B4DE0">
        <w:rPr>
          <w:rFonts w:asciiTheme="majorBidi" w:hAnsiTheme="majorBidi" w:cstheme="majorBidi" w:hint="cs"/>
          <w:b w:val="0"/>
          <w:bCs w:val="0"/>
          <w:color w:val="8E0000"/>
          <w:sz w:val="20"/>
          <w:szCs w:val="20"/>
          <w:rtl/>
        </w:rPr>
        <w:t>ارتفاع حوض المختبر (</w:t>
      </w:r>
      <w:r w:rsidRPr="007B4DE0">
        <w:rPr>
          <w:rFonts w:asciiTheme="majorBidi" w:hAnsiTheme="majorBidi" w:cstheme="majorBidi"/>
          <w:b w:val="0"/>
          <w:bCs w:val="0"/>
          <w:color w:val="8E0000"/>
          <w:sz w:val="20"/>
          <w:szCs w:val="20"/>
        </w:rPr>
        <w:t>neufert,2006</w:t>
      </w:r>
      <w:r w:rsidRPr="007B4DE0">
        <w:rPr>
          <w:rFonts w:asciiTheme="majorBidi" w:hAnsiTheme="majorBidi" w:cstheme="majorBidi" w:hint="cs"/>
          <w:b w:val="0"/>
          <w:bCs w:val="0"/>
          <w:color w:val="8E0000"/>
          <w:sz w:val="20"/>
          <w:szCs w:val="20"/>
          <w:rtl/>
        </w:rPr>
        <w:t>)</w:t>
      </w:r>
      <w:r w:rsidRPr="007B4DE0">
        <w:rPr>
          <w:rFonts w:asciiTheme="majorBidi" w:hAnsiTheme="majorBidi" w:cstheme="majorBidi"/>
          <w:b w:val="0"/>
          <w:bCs w:val="0"/>
          <w:color w:val="8E0000"/>
          <w:sz w:val="20"/>
          <w:szCs w:val="20"/>
        </w:rPr>
        <w:t xml:space="preserve">               </w:t>
      </w:r>
      <w:r w:rsidRPr="007B4DE0">
        <w:rPr>
          <w:rFonts w:asciiTheme="majorBidi" w:hAnsiTheme="majorBidi" w:cstheme="majorBidi" w:hint="cs"/>
          <w:b w:val="0"/>
          <w:bCs w:val="0"/>
          <w:color w:val="8E0000"/>
          <w:sz w:val="20"/>
          <w:szCs w:val="20"/>
          <w:rtl/>
        </w:rPr>
        <w:t xml:space="preserve"> </w:t>
      </w:r>
      <w:r w:rsidRPr="007B4DE0">
        <w:rPr>
          <w:rFonts w:asciiTheme="majorBidi" w:hAnsiTheme="majorBidi" w:cstheme="majorBidi"/>
          <w:b w:val="0"/>
          <w:bCs w:val="0"/>
          <w:color w:val="8E0000"/>
          <w:sz w:val="20"/>
          <w:szCs w:val="20"/>
        </w:rPr>
        <w:t xml:space="preserve">              </w:t>
      </w:r>
    </w:p>
    <w:p w:rsidR="007B4DE0" w:rsidRDefault="007B4DE0" w:rsidP="007B4DE0">
      <w:pPr>
        <w:pStyle w:val="ListParagraph"/>
        <w:bidi/>
        <w:spacing w:line="360" w:lineRule="auto"/>
        <w:ind w:left="360"/>
        <w:jc w:val="both"/>
        <w:rPr>
          <w:rFonts w:asciiTheme="majorBidi" w:hAnsiTheme="majorBidi" w:cstheme="majorBidi"/>
          <w:sz w:val="24"/>
          <w:szCs w:val="24"/>
        </w:rPr>
      </w:pPr>
    </w:p>
    <w:p w:rsidR="00E82E55" w:rsidRDefault="00E82E55" w:rsidP="007B4DE0">
      <w:pPr>
        <w:pStyle w:val="ListParagraph"/>
        <w:numPr>
          <w:ilvl w:val="0"/>
          <w:numId w:val="10"/>
        </w:numPr>
        <w:bidi/>
        <w:spacing w:line="360" w:lineRule="auto"/>
        <w:jc w:val="both"/>
        <w:rPr>
          <w:rFonts w:asciiTheme="majorBidi" w:hAnsiTheme="majorBidi" w:cstheme="majorBidi"/>
          <w:sz w:val="24"/>
          <w:szCs w:val="24"/>
        </w:rPr>
      </w:pPr>
      <w:r>
        <w:rPr>
          <w:rFonts w:asciiTheme="majorBidi" w:hAnsiTheme="majorBidi" w:cstheme="majorBidi" w:hint="cs"/>
          <w:sz w:val="24"/>
          <w:szCs w:val="24"/>
          <w:rtl/>
        </w:rPr>
        <w:t>المسافات بين المناضد</w:t>
      </w:r>
    </w:p>
    <w:p w:rsidR="00E82E55" w:rsidRPr="00301A61" w:rsidRDefault="00E82E55" w:rsidP="00E82E55">
      <w:pPr>
        <w:bidi/>
        <w:spacing w:line="480" w:lineRule="auto"/>
        <w:ind w:left="270"/>
        <w:jc w:val="both"/>
        <w:rPr>
          <w:rFonts w:asciiTheme="majorBidi" w:hAnsiTheme="majorBidi" w:cstheme="majorBidi"/>
          <w:sz w:val="24"/>
          <w:szCs w:val="24"/>
          <w:vertAlign w:val="superscript"/>
          <w:rtl/>
        </w:rPr>
      </w:pPr>
      <w:r>
        <w:rPr>
          <w:rFonts w:asciiTheme="majorBidi" w:hAnsiTheme="majorBidi" w:cstheme="majorBidi" w:hint="cs"/>
          <w:sz w:val="24"/>
          <w:szCs w:val="24"/>
          <w:rtl/>
        </w:rPr>
        <w:t xml:space="preserve">          يتم تصميمها بحيث</w:t>
      </w:r>
      <w:r w:rsidRPr="00C40541">
        <w:rPr>
          <w:rFonts w:asciiTheme="majorBidi" w:hAnsiTheme="majorBidi" w:cstheme="majorBidi"/>
          <w:sz w:val="24"/>
          <w:szCs w:val="24"/>
          <w:rtl/>
        </w:rPr>
        <w:t xml:space="preserve"> </w:t>
      </w:r>
      <w:r>
        <w:rPr>
          <w:rFonts w:asciiTheme="majorBidi" w:hAnsiTheme="majorBidi" w:cstheme="majorBidi" w:hint="cs"/>
          <w:sz w:val="24"/>
          <w:szCs w:val="24"/>
          <w:rtl/>
        </w:rPr>
        <w:t>تكفي</w:t>
      </w:r>
      <w:r>
        <w:rPr>
          <w:rFonts w:asciiTheme="majorBidi" w:hAnsiTheme="majorBidi" w:cstheme="majorBidi"/>
          <w:sz w:val="24"/>
          <w:szCs w:val="24"/>
          <w:rtl/>
        </w:rPr>
        <w:t xml:space="preserve"> لوقوف الباحث والمرور بسرعة</w:t>
      </w:r>
      <w:r>
        <w:rPr>
          <w:rFonts w:asciiTheme="majorBidi" w:hAnsiTheme="majorBidi" w:cstheme="majorBidi" w:hint="cs"/>
          <w:sz w:val="24"/>
          <w:szCs w:val="24"/>
          <w:rtl/>
        </w:rPr>
        <w:t xml:space="preserve">، </w:t>
      </w:r>
      <w:r w:rsidRPr="000C3548">
        <w:rPr>
          <w:rFonts w:asciiTheme="majorBidi" w:hAnsiTheme="majorBidi" w:cstheme="majorBidi"/>
          <w:sz w:val="24"/>
          <w:szCs w:val="24"/>
          <w:rtl/>
        </w:rPr>
        <w:t xml:space="preserve">والمسافة بين المنضدة والحائط من </w:t>
      </w:r>
      <w:r>
        <w:rPr>
          <w:rFonts w:asciiTheme="majorBidi" w:hAnsiTheme="majorBidi" w:cstheme="majorBidi"/>
          <w:sz w:val="24"/>
          <w:szCs w:val="24"/>
        </w:rPr>
        <w:t>0.80</w:t>
      </w:r>
      <w:r w:rsidRPr="000C3548">
        <w:rPr>
          <w:rFonts w:asciiTheme="majorBidi" w:hAnsiTheme="majorBidi" w:cstheme="majorBidi"/>
          <w:sz w:val="24"/>
          <w:szCs w:val="24"/>
          <w:rtl/>
        </w:rPr>
        <w:t xml:space="preserve"> </w:t>
      </w:r>
      <w:r>
        <w:rPr>
          <w:rFonts w:asciiTheme="majorBidi" w:hAnsiTheme="majorBidi" w:cstheme="majorBidi"/>
          <w:sz w:val="24"/>
          <w:szCs w:val="24"/>
        </w:rPr>
        <w:t>–</w:t>
      </w:r>
      <w:r>
        <w:rPr>
          <w:rFonts w:asciiTheme="majorBidi" w:hAnsiTheme="majorBidi" w:cstheme="majorBidi" w:hint="cs"/>
          <w:sz w:val="24"/>
          <w:szCs w:val="24"/>
          <w:rtl/>
        </w:rPr>
        <w:t xml:space="preserve"> </w:t>
      </w:r>
      <w:r>
        <w:rPr>
          <w:rFonts w:asciiTheme="majorBidi" w:hAnsiTheme="majorBidi" w:cstheme="majorBidi"/>
          <w:sz w:val="24"/>
          <w:szCs w:val="24"/>
        </w:rPr>
        <w:t xml:space="preserve">1.25 </w:t>
      </w:r>
      <w:r>
        <w:rPr>
          <w:rFonts w:asciiTheme="majorBidi" w:hAnsiTheme="majorBidi" w:cstheme="majorBidi" w:hint="cs"/>
          <w:sz w:val="24"/>
          <w:szCs w:val="24"/>
          <w:rtl/>
        </w:rPr>
        <w:t>م</w:t>
      </w:r>
      <w:r w:rsidRPr="00C40541">
        <w:rPr>
          <w:rFonts w:asciiTheme="majorBidi" w:hAnsiTheme="majorBidi" w:cstheme="majorBidi" w:hint="cs"/>
          <w:sz w:val="24"/>
          <w:szCs w:val="24"/>
          <w:vertAlign w:val="superscript"/>
          <w:rtl/>
        </w:rPr>
        <w:t>2</w:t>
      </w:r>
    </w:p>
    <w:p w:rsidR="00E82E55" w:rsidRDefault="00E82E55" w:rsidP="00E82E55">
      <w:pPr>
        <w:bidi/>
        <w:spacing w:line="360" w:lineRule="auto"/>
        <w:jc w:val="both"/>
        <w:rPr>
          <w:rFonts w:asciiTheme="majorBidi" w:hAnsiTheme="majorBidi" w:cstheme="majorBidi"/>
          <w:sz w:val="24"/>
          <w:szCs w:val="24"/>
          <w:rtl/>
        </w:rPr>
      </w:pPr>
      <w:r>
        <w:rPr>
          <w:noProof/>
          <w:rtl/>
        </w:rPr>
        <w:drawing>
          <wp:inline distT="0" distB="0" distL="0" distR="0">
            <wp:extent cx="2824580" cy="2019974"/>
            <wp:effectExtent l="38100" t="57150" r="109120" b="94576"/>
            <wp:docPr id="56"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2" cstate="print"/>
                    <a:srcRect l="19923" t="48576" r="56118" b="25968"/>
                    <a:stretch>
                      <a:fillRect/>
                    </a:stretch>
                  </pic:blipFill>
                  <pic:spPr bwMode="auto">
                    <a:xfrm>
                      <a:off x="0" y="0"/>
                      <a:ext cx="2817212" cy="20147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tl/>
        </w:rPr>
        <w:drawing>
          <wp:inline distT="0" distB="0" distL="0" distR="0">
            <wp:extent cx="2932865" cy="2028146"/>
            <wp:effectExtent l="38100" t="57150" r="115135" b="86404"/>
            <wp:docPr id="4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3" cstate="print"/>
                    <a:srcRect l="20179" t="27563" r="54965" b="46469"/>
                    <a:stretch>
                      <a:fillRect/>
                    </a:stretch>
                  </pic:blipFill>
                  <pic:spPr bwMode="auto">
                    <a:xfrm>
                      <a:off x="0" y="0"/>
                      <a:ext cx="2929255" cy="20256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82E55" w:rsidRPr="007B4DE0" w:rsidRDefault="007B4DE0" w:rsidP="00E82E55">
      <w:pPr>
        <w:pStyle w:val="Caption"/>
        <w:bidi/>
        <w:jc w:val="both"/>
        <w:rPr>
          <w:rFonts w:asciiTheme="majorBidi" w:hAnsiTheme="majorBidi" w:cstheme="majorBidi"/>
          <w:b w:val="0"/>
          <w:bCs w:val="0"/>
          <w:color w:val="8E0000"/>
          <w:sz w:val="20"/>
          <w:szCs w:val="20"/>
        </w:rPr>
      </w:pPr>
      <w:r>
        <w:rPr>
          <w:rFonts w:asciiTheme="majorBidi" w:hAnsiTheme="majorBidi" w:cstheme="majorBidi"/>
          <w:b w:val="0"/>
          <w:bCs w:val="0"/>
          <w:color w:val="8E0000"/>
          <w:sz w:val="20"/>
          <w:szCs w:val="20"/>
        </w:rPr>
        <w:t xml:space="preserve">     </w:t>
      </w:r>
      <w:r w:rsidR="00E82E55" w:rsidRPr="007B4DE0">
        <w:rPr>
          <w:rFonts w:asciiTheme="majorBidi" w:hAnsiTheme="majorBidi" w:cstheme="majorBidi" w:hint="cs"/>
          <w:b w:val="0"/>
          <w:bCs w:val="0"/>
          <w:color w:val="8E0000"/>
          <w:sz w:val="20"/>
          <w:szCs w:val="20"/>
          <w:rtl/>
        </w:rPr>
        <w:t xml:space="preserve">    </w:t>
      </w:r>
      <w:r w:rsidR="00E82E55" w:rsidRPr="007B4DE0">
        <w:rPr>
          <w:rFonts w:asciiTheme="majorBidi" w:hAnsiTheme="majorBidi" w:cstheme="majorBidi"/>
          <w:b w:val="0"/>
          <w:bCs w:val="0"/>
          <w:color w:val="8E0000"/>
          <w:sz w:val="20"/>
          <w:szCs w:val="20"/>
          <w:rtl/>
        </w:rPr>
        <w:t>الشكل(</w:t>
      </w:r>
      <w:r w:rsidR="00E82E55" w:rsidRPr="007B4DE0">
        <w:rPr>
          <w:rFonts w:asciiTheme="majorBidi" w:hAnsiTheme="majorBidi" w:cstheme="majorBidi" w:hint="cs"/>
          <w:b w:val="0"/>
          <w:bCs w:val="0"/>
          <w:color w:val="8E0000"/>
          <w:sz w:val="20"/>
          <w:szCs w:val="20"/>
          <w:rtl/>
        </w:rPr>
        <w:t>25.3</w:t>
      </w:r>
      <w:r w:rsidR="00E82E55" w:rsidRPr="007B4DE0">
        <w:rPr>
          <w:rFonts w:asciiTheme="majorBidi" w:hAnsiTheme="majorBidi" w:cstheme="majorBidi"/>
          <w:b w:val="0"/>
          <w:bCs w:val="0"/>
          <w:color w:val="8E0000"/>
          <w:sz w:val="20"/>
          <w:szCs w:val="20"/>
          <w:rtl/>
        </w:rPr>
        <w:t xml:space="preserve">): </w:t>
      </w:r>
      <w:r w:rsidR="00E82E55" w:rsidRPr="007B4DE0">
        <w:rPr>
          <w:rFonts w:asciiTheme="majorBidi" w:hAnsiTheme="majorBidi" w:cstheme="majorBidi" w:hint="cs"/>
          <w:b w:val="0"/>
          <w:bCs w:val="0"/>
          <w:color w:val="8E0000"/>
          <w:sz w:val="20"/>
          <w:szCs w:val="20"/>
          <w:rtl/>
        </w:rPr>
        <w:t>المسافات بين المناضد</w:t>
      </w:r>
      <w:r w:rsidR="00E82E55" w:rsidRPr="007B4DE0">
        <w:rPr>
          <w:rFonts w:asciiTheme="majorBidi" w:hAnsiTheme="majorBidi" w:cstheme="majorBidi"/>
          <w:b w:val="0"/>
          <w:bCs w:val="0"/>
          <w:color w:val="8E0000"/>
          <w:sz w:val="20"/>
          <w:szCs w:val="20"/>
        </w:rPr>
        <w:t xml:space="preserve"> </w:t>
      </w:r>
      <w:r w:rsidR="00E82E55" w:rsidRPr="007B4DE0">
        <w:rPr>
          <w:rFonts w:asciiTheme="majorBidi" w:hAnsiTheme="majorBidi" w:cstheme="majorBidi" w:hint="cs"/>
          <w:b w:val="0"/>
          <w:bCs w:val="0"/>
          <w:color w:val="8E0000"/>
          <w:sz w:val="20"/>
          <w:szCs w:val="20"/>
          <w:rtl/>
        </w:rPr>
        <w:t>(</w:t>
      </w:r>
      <w:r w:rsidR="00E82E55" w:rsidRPr="007B4DE0">
        <w:rPr>
          <w:rFonts w:asciiTheme="majorBidi" w:hAnsiTheme="majorBidi" w:cstheme="majorBidi"/>
          <w:b w:val="0"/>
          <w:bCs w:val="0"/>
          <w:color w:val="8E0000"/>
          <w:sz w:val="20"/>
          <w:szCs w:val="20"/>
        </w:rPr>
        <w:t>neufert,2006</w:t>
      </w:r>
      <w:r w:rsidR="00E82E55" w:rsidRPr="007B4DE0">
        <w:rPr>
          <w:rFonts w:asciiTheme="majorBidi" w:hAnsiTheme="majorBidi" w:cstheme="majorBidi" w:hint="cs"/>
          <w:b w:val="0"/>
          <w:bCs w:val="0"/>
          <w:color w:val="8E0000"/>
          <w:sz w:val="20"/>
          <w:szCs w:val="20"/>
          <w:rtl/>
        </w:rPr>
        <w:t>)</w:t>
      </w:r>
      <w:r w:rsidR="00E82E55" w:rsidRPr="007B4DE0">
        <w:rPr>
          <w:rFonts w:asciiTheme="majorBidi" w:hAnsiTheme="majorBidi" w:cstheme="majorBidi"/>
          <w:b w:val="0"/>
          <w:bCs w:val="0"/>
          <w:color w:val="8E0000"/>
          <w:sz w:val="20"/>
          <w:szCs w:val="20"/>
        </w:rPr>
        <w:t xml:space="preserve">                </w:t>
      </w:r>
      <w:r>
        <w:rPr>
          <w:rFonts w:asciiTheme="majorBidi" w:hAnsiTheme="majorBidi" w:cstheme="majorBidi"/>
          <w:b w:val="0"/>
          <w:bCs w:val="0"/>
          <w:color w:val="8E0000"/>
          <w:sz w:val="20"/>
          <w:szCs w:val="20"/>
        </w:rPr>
        <w:t xml:space="preserve">      </w:t>
      </w:r>
      <w:r w:rsidR="00E82E55" w:rsidRPr="007B4DE0">
        <w:rPr>
          <w:rFonts w:asciiTheme="majorBidi" w:hAnsiTheme="majorBidi" w:cstheme="majorBidi" w:hint="cs"/>
          <w:b w:val="0"/>
          <w:bCs w:val="0"/>
          <w:color w:val="8E0000"/>
          <w:sz w:val="20"/>
          <w:szCs w:val="20"/>
          <w:rtl/>
        </w:rPr>
        <w:t xml:space="preserve">   </w:t>
      </w:r>
      <w:r w:rsidR="00E82E55" w:rsidRPr="007B4DE0">
        <w:rPr>
          <w:rFonts w:asciiTheme="majorBidi" w:hAnsiTheme="majorBidi" w:cstheme="majorBidi"/>
          <w:b w:val="0"/>
          <w:bCs w:val="0"/>
          <w:color w:val="8E0000"/>
          <w:sz w:val="20"/>
          <w:szCs w:val="20"/>
        </w:rPr>
        <w:t xml:space="preserve">   </w:t>
      </w:r>
      <w:r w:rsidR="00E82E55" w:rsidRPr="007B4DE0">
        <w:rPr>
          <w:rFonts w:asciiTheme="majorBidi" w:hAnsiTheme="majorBidi" w:cstheme="majorBidi"/>
          <w:b w:val="0"/>
          <w:bCs w:val="0"/>
          <w:color w:val="8E0000"/>
          <w:sz w:val="20"/>
          <w:szCs w:val="20"/>
          <w:rtl/>
        </w:rPr>
        <w:t>الشكل(</w:t>
      </w:r>
      <w:r w:rsidR="00E82E55" w:rsidRPr="007B4DE0">
        <w:rPr>
          <w:rFonts w:asciiTheme="majorBidi" w:hAnsiTheme="majorBidi" w:cstheme="majorBidi" w:hint="cs"/>
          <w:b w:val="0"/>
          <w:bCs w:val="0"/>
          <w:color w:val="8E0000"/>
          <w:sz w:val="20"/>
          <w:szCs w:val="20"/>
          <w:rtl/>
        </w:rPr>
        <w:t>26.3</w:t>
      </w:r>
      <w:r w:rsidR="00E82E55" w:rsidRPr="007B4DE0">
        <w:rPr>
          <w:rFonts w:asciiTheme="majorBidi" w:hAnsiTheme="majorBidi" w:cstheme="majorBidi"/>
          <w:b w:val="0"/>
          <w:bCs w:val="0"/>
          <w:color w:val="8E0000"/>
          <w:sz w:val="20"/>
          <w:szCs w:val="20"/>
          <w:rtl/>
        </w:rPr>
        <w:t xml:space="preserve">): </w:t>
      </w:r>
      <w:r w:rsidR="00E82E55" w:rsidRPr="007B4DE0">
        <w:rPr>
          <w:rFonts w:asciiTheme="majorBidi" w:hAnsiTheme="majorBidi" w:cstheme="majorBidi" w:hint="cs"/>
          <w:b w:val="0"/>
          <w:bCs w:val="0"/>
          <w:color w:val="8E0000"/>
          <w:sz w:val="20"/>
          <w:szCs w:val="20"/>
          <w:rtl/>
        </w:rPr>
        <w:t xml:space="preserve">المسافات بين المناضد </w:t>
      </w:r>
      <w:r w:rsidR="00E82E55" w:rsidRPr="007B4DE0">
        <w:rPr>
          <w:rFonts w:asciiTheme="majorBidi" w:hAnsiTheme="majorBidi" w:cstheme="majorBidi"/>
          <w:b w:val="0"/>
          <w:bCs w:val="0"/>
          <w:color w:val="8E0000"/>
          <w:sz w:val="20"/>
          <w:szCs w:val="20"/>
        </w:rPr>
        <w:t xml:space="preserve"> </w:t>
      </w:r>
      <w:r w:rsidR="00E82E55" w:rsidRPr="007B4DE0">
        <w:rPr>
          <w:rFonts w:asciiTheme="majorBidi" w:hAnsiTheme="majorBidi" w:cstheme="majorBidi" w:hint="cs"/>
          <w:b w:val="0"/>
          <w:bCs w:val="0"/>
          <w:color w:val="8E0000"/>
          <w:sz w:val="20"/>
          <w:szCs w:val="20"/>
          <w:rtl/>
        </w:rPr>
        <w:t>(</w:t>
      </w:r>
      <w:r w:rsidR="00E82E55" w:rsidRPr="007B4DE0">
        <w:rPr>
          <w:rFonts w:asciiTheme="majorBidi" w:hAnsiTheme="majorBidi" w:cstheme="majorBidi"/>
          <w:b w:val="0"/>
          <w:bCs w:val="0"/>
          <w:color w:val="8E0000"/>
          <w:sz w:val="20"/>
          <w:szCs w:val="20"/>
        </w:rPr>
        <w:t>neufert,2006</w:t>
      </w:r>
      <w:r w:rsidR="00E82E55" w:rsidRPr="007B4DE0">
        <w:rPr>
          <w:rFonts w:asciiTheme="majorBidi" w:hAnsiTheme="majorBidi" w:cstheme="majorBidi" w:hint="cs"/>
          <w:b w:val="0"/>
          <w:bCs w:val="0"/>
          <w:color w:val="8E0000"/>
          <w:sz w:val="20"/>
          <w:szCs w:val="20"/>
          <w:rtl/>
        </w:rPr>
        <w:t>)</w:t>
      </w:r>
    </w:p>
    <w:p w:rsidR="00E82E55" w:rsidRPr="007A3DE3" w:rsidRDefault="00E82E55" w:rsidP="00E82E55">
      <w:pPr>
        <w:rPr>
          <w:color w:val="2E74B5" w:themeColor="accent5" w:themeShade="BF"/>
        </w:rPr>
      </w:pPr>
    </w:p>
    <w:p w:rsidR="00E82E55" w:rsidRPr="00301A61" w:rsidRDefault="00E82E55" w:rsidP="00E82E55">
      <w:pPr>
        <w:pStyle w:val="Caption"/>
        <w:bidi/>
        <w:rPr>
          <w:rFonts w:asciiTheme="majorBidi" w:hAnsiTheme="majorBidi" w:cstheme="majorBidi"/>
          <w:b w:val="0"/>
          <w:bCs w:val="0"/>
          <w:color w:val="2E74B5" w:themeColor="accent5" w:themeShade="BF"/>
          <w:sz w:val="22"/>
          <w:szCs w:val="22"/>
          <w:rtl/>
        </w:rPr>
      </w:pPr>
      <w:r w:rsidRPr="007A3DE3">
        <w:rPr>
          <w:rFonts w:asciiTheme="majorBidi" w:hAnsiTheme="majorBidi" w:cstheme="majorBidi"/>
          <w:b w:val="0"/>
          <w:bCs w:val="0"/>
          <w:color w:val="2E74B5" w:themeColor="accent5" w:themeShade="BF"/>
          <w:sz w:val="22"/>
          <w:szCs w:val="22"/>
        </w:rPr>
        <w:t xml:space="preserve">    </w:t>
      </w:r>
      <w:r w:rsidRPr="007A3DE3">
        <w:rPr>
          <w:rFonts w:asciiTheme="majorBidi" w:hAnsiTheme="majorBidi" w:cstheme="majorBidi" w:hint="cs"/>
          <w:b w:val="0"/>
          <w:bCs w:val="0"/>
          <w:color w:val="2E74B5" w:themeColor="accent5" w:themeShade="BF"/>
          <w:sz w:val="22"/>
          <w:szCs w:val="22"/>
          <w:rtl/>
        </w:rPr>
        <w:t xml:space="preserve">   </w:t>
      </w:r>
      <w:r>
        <w:rPr>
          <w:rFonts w:asciiTheme="majorBidi" w:hAnsiTheme="majorBidi" w:cstheme="majorBidi"/>
          <w:b w:val="0"/>
          <w:bCs w:val="0"/>
          <w:color w:val="2E74B5" w:themeColor="accent5" w:themeShade="BF"/>
          <w:sz w:val="22"/>
          <w:szCs w:val="22"/>
        </w:rPr>
        <w:t xml:space="preserve">          </w:t>
      </w:r>
    </w:p>
    <w:p w:rsidR="00E82E55" w:rsidRDefault="00E82E55" w:rsidP="00E82E55">
      <w:pPr>
        <w:bidi/>
        <w:spacing w:line="360" w:lineRule="auto"/>
        <w:jc w:val="center"/>
        <w:rPr>
          <w:rFonts w:asciiTheme="majorBidi" w:hAnsiTheme="majorBidi" w:cstheme="majorBidi"/>
          <w:sz w:val="24"/>
          <w:szCs w:val="24"/>
        </w:rPr>
      </w:pPr>
      <w:r w:rsidRPr="00B52890">
        <w:rPr>
          <w:rFonts w:asciiTheme="majorBidi" w:hAnsiTheme="majorBidi" w:cs="Times New Roman"/>
          <w:noProof/>
          <w:sz w:val="24"/>
          <w:szCs w:val="24"/>
          <w:rtl/>
        </w:rPr>
        <w:lastRenderedPageBreak/>
        <w:drawing>
          <wp:inline distT="0" distB="0" distL="0" distR="0">
            <wp:extent cx="2969895" cy="2194560"/>
            <wp:effectExtent l="38100" t="57150" r="116205" b="91440"/>
            <wp:docPr id="2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1" cstate="print"/>
                    <a:srcRect l="45164" t="50797" r="29468" b="21868"/>
                    <a:stretch>
                      <a:fillRect/>
                    </a:stretch>
                  </pic:blipFill>
                  <pic:spPr bwMode="auto">
                    <a:xfrm>
                      <a:off x="0" y="0"/>
                      <a:ext cx="2969895" cy="21945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82E55" w:rsidRPr="007B4DE0" w:rsidRDefault="00E82E55" w:rsidP="00E82E55">
      <w:pPr>
        <w:pStyle w:val="Caption"/>
        <w:bidi/>
        <w:jc w:val="center"/>
        <w:rPr>
          <w:rFonts w:asciiTheme="majorBidi" w:hAnsiTheme="majorBidi" w:cstheme="majorBidi"/>
          <w:b w:val="0"/>
          <w:bCs w:val="0"/>
          <w:color w:val="8E0000"/>
          <w:sz w:val="20"/>
          <w:szCs w:val="20"/>
          <w:rtl/>
        </w:rPr>
      </w:pPr>
      <w:r w:rsidRPr="007B4DE0">
        <w:rPr>
          <w:rFonts w:asciiTheme="majorBidi" w:hAnsiTheme="majorBidi" w:cstheme="majorBidi"/>
          <w:b w:val="0"/>
          <w:bCs w:val="0"/>
          <w:color w:val="8E0000"/>
          <w:sz w:val="20"/>
          <w:szCs w:val="20"/>
          <w:rtl/>
        </w:rPr>
        <w:t>الشكل(</w:t>
      </w:r>
      <w:r w:rsidRPr="007B4DE0">
        <w:rPr>
          <w:rFonts w:asciiTheme="majorBidi" w:hAnsiTheme="majorBidi" w:cstheme="majorBidi" w:hint="cs"/>
          <w:b w:val="0"/>
          <w:bCs w:val="0"/>
          <w:color w:val="8E0000"/>
          <w:sz w:val="20"/>
          <w:szCs w:val="20"/>
          <w:rtl/>
        </w:rPr>
        <w:t>27.3</w:t>
      </w:r>
      <w:r w:rsidRPr="007B4DE0">
        <w:rPr>
          <w:rFonts w:asciiTheme="majorBidi" w:hAnsiTheme="majorBidi" w:cstheme="majorBidi"/>
          <w:b w:val="0"/>
          <w:bCs w:val="0"/>
          <w:color w:val="8E0000"/>
          <w:sz w:val="20"/>
          <w:szCs w:val="20"/>
          <w:rtl/>
        </w:rPr>
        <w:t xml:space="preserve">): </w:t>
      </w:r>
      <w:r w:rsidRPr="007B4DE0">
        <w:rPr>
          <w:rFonts w:asciiTheme="majorBidi" w:hAnsiTheme="majorBidi" w:cstheme="majorBidi" w:hint="cs"/>
          <w:b w:val="0"/>
          <w:bCs w:val="0"/>
          <w:color w:val="8E0000"/>
          <w:sz w:val="20"/>
          <w:szCs w:val="20"/>
          <w:rtl/>
        </w:rPr>
        <w:t>خزائن حفظ أدوات المختبر (</w:t>
      </w:r>
      <w:r w:rsidRPr="007B4DE0">
        <w:rPr>
          <w:rFonts w:asciiTheme="majorBidi" w:hAnsiTheme="majorBidi" w:cstheme="majorBidi"/>
          <w:b w:val="0"/>
          <w:bCs w:val="0"/>
          <w:color w:val="8E0000"/>
          <w:sz w:val="20"/>
          <w:szCs w:val="20"/>
        </w:rPr>
        <w:t>neufert,2006</w:t>
      </w:r>
      <w:r w:rsidRPr="007B4DE0">
        <w:rPr>
          <w:rFonts w:asciiTheme="majorBidi" w:hAnsiTheme="majorBidi" w:cstheme="majorBidi" w:hint="cs"/>
          <w:b w:val="0"/>
          <w:bCs w:val="0"/>
          <w:color w:val="8E0000"/>
          <w:sz w:val="20"/>
          <w:szCs w:val="20"/>
          <w:rtl/>
        </w:rPr>
        <w:t>)</w:t>
      </w:r>
    </w:p>
    <w:p w:rsidR="00E82E55" w:rsidRDefault="00E82E55" w:rsidP="00E82E55">
      <w:pPr>
        <w:bidi/>
        <w:spacing w:line="360" w:lineRule="auto"/>
        <w:jc w:val="both"/>
        <w:rPr>
          <w:rFonts w:asciiTheme="majorBidi" w:hAnsiTheme="majorBidi" w:cstheme="majorBidi"/>
          <w:sz w:val="24"/>
          <w:szCs w:val="24"/>
        </w:rPr>
      </w:pPr>
    </w:p>
    <w:p w:rsidR="00E82E55" w:rsidRPr="00FA2185" w:rsidRDefault="00E82E55" w:rsidP="00E82E55">
      <w:pPr>
        <w:bidi/>
        <w:spacing w:line="480" w:lineRule="auto"/>
        <w:jc w:val="both"/>
        <w:rPr>
          <w:rFonts w:asciiTheme="majorBidi" w:hAnsiTheme="majorBidi" w:cstheme="majorBidi"/>
          <w:b/>
          <w:bCs/>
          <w:sz w:val="24"/>
          <w:szCs w:val="24"/>
          <w:rtl/>
        </w:rPr>
      </w:pPr>
      <w:r w:rsidRPr="00FA2185">
        <w:rPr>
          <w:rFonts w:asciiTheme="majorBidi" w:hAnsiTheme="majorBidi" w:cstheme="majorBidi" w:hint="cs"/>
          <w:b/>
          <w:bCs/>
          <w:sz w:val="24"/>
          <w:szCs w:val="24"/>
          <w:rtl/>
        </w:rPr>
        <w:t xml:space="preserve">10.3.3 </w:t>
      </w:r>
      <w:r w:rsidR="00FA2185">
        <w:rPr>
          <w:rFonts w:asciiTheme="majorBidi" w:hAnsiTheme="majorBidi" w:cstheme="majorBidi"/>
          <w:b/>
          <w:bCs/>
          <w:sz w:val="24"/>
          <w:szCs w:val="24"/>
          <w:rtl/>
        </w:rPr>
        <w:t xml:space="preserve">قسم الأشعة </w:t>
      </w:r>
    </w:p>
    <w:p w:rsidR="00E82E55" w:rsidRPr="00607242" w:rsidRDefault="00E82E55" w:rsidP="00E82E55">
      <w:pPr>
        <w:autoSpaceDE w:val="0"/>
        <w:autoSpaceDN w:val="0"/>
        <w:bidi/>
        <w:adjustRightInd w:val="0"/>
        <w:spacing w:after="0" w:line="360" w:lineRule="auto"/>
        <w:jc w:val="both"/>
        <w:rPr>
          <w:rFonts w:asciiTheme="majorBidi" w:hAnsiTheme="majorBidi" w:cstheme="majorBidi"/>
          <w:sz w:val="24"/>
          <w:szCs w:val="24"/>
          <w:shd w:val="clear" w:color="auto" w:fill="FFFFFF"/>
          <w:rtl/>
        </w:rPr>
      </w:pPr>
      <w:r w:rsidRPr="00607242">
        <w:rPr>
          <w:rFonts w:asciiTheme="majorBidi" w:hAnsiTheme="majorBidi" w:cstheme="majorBidi"/>
          <w:sz w:val="24"/>
          <w:szCs w:val="24"/>
          <w:shd w:val="clear" w:color="auto" w:fill="FFFFFF"/>
          <w:rtl/>
        </w:rPr>
        <w:t xml:space="preserve">           يتكون قسم الأشعة من :</w:t>
      </w:r>
    </w:p>
    <w:p w:rsidR="00E82E55" w:rsidRPr="00607242" w:rsidRDefault="00E82E55" w:rsidP="00E82E55">
      <w:pPr>
        <w:pStyle w:val="ListParagraph"/>
        <w:numPr>
          <w:ilvl w:val="0"/>
          <w:numId w:val="24"/>
        </w:numPr>
        <w:autoSpaceDE w:val="0"/>
        <w:autoSpaceDN w:val="0"/>
        <w:bidi/>
        <w:adjustRightInd w:val="0"/>
        <w:spacing w:after="0" w:line="360" w:lineRule="auto"/>
        <w:jc w:val="both"/>
        <w:rPr>
          <w:rFonts w:asciiTheme="majorBidi" w:hAnsiTheme="majorBidi" w:cstheme="majorBidi"/>
          <w:sz w:val="24"/>
          <w:szCs w:val="24"/>
          <w:shd w:val="clear" w:color="auto" w:fill="FFFFFF"/>
        </w:rPr>
      </w:pPr>
      <w:r w:rsidRPr="00607242">
        <w:rPr>
          <w:rFonts w:asciiTheme="majorBidi" w:hAnsiTheme="majorBidi" w:cstheme="majorBidi"/>
          <w:sz w:val="24"/>
          <w:szCs w:val="24"/>
          <w:shd w:val="clear" w:color="auto" w:fill="FFFFFF"/>
          <w:rtl/>
        </w:rPr>
        <w:t>غرفة أشعة .</w:t>
      </w:r>
    </w:p>
    <w:p w:rsidR="00E82E55" w:rsidRPr="00607242" w:rsidRDefault="00E82E55" w:rsidP="00E82E55">
      <w:pPr>
        <w:pStyle w:val="ListParagraph"/>
        <w:numPr>
          <w:ilvl w:val="0"/>
          <w:numId w:val="24"/>
        </w:numPr>
        <w:autoSpaceDE w:val="0"/>
        <w:autoSpaceDN w:val="0"/>
        <w:bidi/>
        <w:adjustRightInd w:val="0"/>
        <w:spacing w:after="0" w:line="360" w:lineRule="auto"/>
        <w:jc w:val="both"/>
        <w:rPr>
          <w:rFonts w:asciiTheme="majorBidi" w:hAnsiTheme="majorBidi" w:cstheme="majorBidi"/>
          <w:sz w:val="24"/>
          <w:szCs w:val="24"/>
          <w:shd w:val="clear" w:color="auto" w:fill="FFFFFF"/>
        </w:rPr>
      </w:pPr>
      <w:r w:rsidRPr="00607242">
        <w:rPr>
          <w:rFonts w:asciiTheme="majorBidi" w:hAnsiTheme="majorBidi" w:cstheme="majorBidi"/>
          <w:sz w:val="24"/>
          <w:szCs w:val="24"/>
          <w:shd w:val="clear" w:color="auto" w:fill="FFFFFF"/>
          <w:rtl/>
        </w:rPr>
        <w:t>غرفة تحكم في الأجهزة.</w:t>
      </w:r>
    </w:p>
    <w:p w:rsidR="00E82E55" w:rsidRPr="00607242" w:rsidRDefault="00E82E55" w:rsidP="00E82E55">
      <w:pPr>
        <w:pStyle w:val="ListParagraph"/>
        <w:numPr>
          <w:ilvl w:val="0"/>
          <w:numId w:val="24"/>
        </w:numPr>
        <w:autoSpaceDE w:val="0"/>
        <w:autoSpaceDN w:val="0"/>
        <w:bidi/>
        <w:adjustRightInd w:val="0"/>
        <w:spacing w:after="0" w:line="360" w:lineRule="auto"/>
        <w:jc w:val="both"/>
        <w:rPr>
          <w:rFonts w:asciiTheme="majorBidi" w:hAnsiTheme="majorBidi" w:cstheme="majorBidi"/>
          <w:sz w:val="24"/>
          <w:szCs w:val="24"/>
          <w:shd w:val="clear" w:color="auto" w:fill="FFFFFF"/>
        </w:rPr>
      </w:pPr>
      <w:r w:rsidRPr="00607242">
        <w:rPr>
          <w:rFonts w:asciiTheme="majorBidi" w:hAnsiTheme="majorBidi" w:cstheme="majorBidi"/>
          <w:sz w:val="24"/>
          <w:szCs w:val="24"/>
          <w:shd w:val="clear" w:color="auto" w:fill="FFFFFF"/>
          <w:rtl/>
        </w:rPr>
        <w:t>غرفة /غرف تحميض.</w:t>
      </w:r>
    </w:p>
    <w:p w:rsidR="00E82E55" w:rsidRPr="00607242" w:rsidRDefault="00E82E55" w:rsidP="00E82E55">
      <w:pPr>
        <w:pStyle w:val="ListParagraph"/>
        <w:numPr>
          <w:ilvl w:val="0"/>
          <w:numId w:val="24"/>
        </w:numPr>
        <w:autoSpaceDE w:val="0"/>
        <w:autoSpaceDN w:val="0"/>
        <w:bidi/>
        <w:adjustRightInd w:val="0"/>
        <w:spacing w:after="0" w:line="360" w:lineRule="auto"/>
        <w:jc w:val="both"/>
        <w:rPr>
          <w:rFonts w:asciiTheme="majorBidi" w:hAnsiTheme="majorBidi" w:cstheme="majorBidi"/>
          <w:sz w:val="24"/>
          <w:szCs w:val="24"/>
          <w:shd w:val="clear" w:color="auto" w:fill="FFFFFF"/>
        </w:rPr>
      </w:pPr>
      <w:r w:rsidRPr="00607242">
        <w:rPr>
          <w:rFonts w:asciiTheme="majorBidi" w:hAnsiTheme="majorBidi" w:cstheme="majorBidi"/>
          <w:sz w:val="24"/>
          <w:szCs w:val="24"/>
          <w:shd w:val="clear" w:color="auto" w:fill="FFFFFF"/>
          <w:rtl/>
        </w:rPr>
        <w:t>مكتب طبيب وغرفة مشاهدة أشعة.</w:t>
      </w:r>
    </w:p>
    <w:p w:rsidR="00E82E55" w:rsidRPr="00607242" w:rsidRDefault="00E82E55" w:rsidP="00E82E55">
      <w:pPr>
        <w:pStyle w:val="ListParagraph"/>
        <w:numPr>
          <w:ilvl w:val="0"/>
          <w:numId w:val="24"/>
        </w:numPr>
        <w:autoSpaceDE w:val="0"/>
        <w:autoSpaceDN w:val="0"/>
        <w:bidi/>
        <w:adjustRightInd w:val="0"/>
        <w:spacing w:after="0" w:line="360" w:lineRule="auto"/>
        <w:jc w:val="both"/>
        <w:rPr>
          <w:rFonts w:asciiTheme="majorBidi" w:hAnsiTheme="majorBidi" w:cstheme="majorBidi"/>
          <w:sz w:val="24"/>
          <w:szCs w:val="24"/>
          <w:shd w:val="clear" w:color="auto" w:fill="FFFFFF"/>
        </w:rPr>
      </w:pPr>
      <w:r w:rsidRPr="00607242">
        <w:rPr>
          <w:rFonts w:asciiTheme="majorBidi" w:hAnsiTheme="majorBidi" w:cstheme="majorBidi"/>
          <w:sz w:val="24"/>
          <w:szCs w:val="24"/>
          <w:shd w:val="clear" w:color="auto" w:fill="FFFFFF"/>
          <w:rtl/>
        </w:rPr>
        <w:t>غرفة تغيير ملابس.</w:t>
      </w:r>
    </w:p>
    <w:p w:rsidR="00E82E55" w:rsidRPr="00607242" w:rsidRDefault="00E82E55" w:rsidP="00E82E55">
      <w:pPr>
        <w:pStyle w:val="ListParagraph"/>
        <w:numPr>
          <w:ilvl w:val="0"/>
          <w:numId w:val="24"/>
        </w:numPr>
        <w:autoSpaceDE w:val="0"/>
        <w:autoSpaceDN w:val="0"/>
        <w:bidi/>
        <w:adjustRightInd w:val="0"/>
        <w:spacing w:after="0" w:line="360" w:lineRule="auto"/>
        <w:jc w:val="both"/>
        <w:rPr>
          <w:rFonts w:asciiTheme="majorBidi" w:hAnsiTheme="majorBidi" w:cstheme="majorBidi"/>
          <w:sz w:val="24"/>
          <w:szCs w:val="24"/>
          <w:shd w:val="clear" w:color="auto" w:fill="FFFFFF"/>
          <w:rtl/>
        </w:rPr>
      </w:pPr>
      <w:r w:rsidRPr="00607242">
        <w:rPr>
          <w:rFonts w:asciiTheme="majorBidi" w:hAnsiTheme="majorBidi" w:cstheme="majorBidi"/>
          <w:sz w:val="24"/>
          <w:szCs w:val="24"/>
          <w:shd w:val="clear" w:color="auto" w:fill="FFFFFF"/>
          <w:rtl/>
        </w:rPr>
        <w:t>دورات مياه، مخازن.</w:t>
      </w:r>
    </w:p>
    <w:p w:rsidR="00E82E55" w:rsidRPr="00491900" w:rsidRDefault="00E82E55" w:rsidP="00E82E55">
      <w:pPr>
        <w:bidi/>
        <w:spacing w:line="360" w:lineRule="auto"/>
        <w:jc w:val="both"/>
        <w:rPr>
          <w:rFonts w:asciiTheme="majorBidi" w:hAnsiTheme="majorBidi" w:cstheme="majorBidi"/>
          <w:b/>
          <w:bCs/>
          <w:sz w:val="24"/>
          <w:szCs w:val="24"/>
          <w:rtl/>
        </w:rPr>
      </w:pPr>
    </w:p>
    <w:p w:rsidR="00E82E55" w:rsidRPr="00A9612F" w:rsidRDefault="00E82E55" w:rsidP="00E82E55">
      <w:pPr>
        <w:pStyle w:val="ListParagraph"/>
        <w:numPr>
          <w:ilvl w:val="0"/>
          <w:numId w:val="30"/>
        </w:numPr>
        <w:bidi/>
        <w:spacing w:line="360" w:lineRule="auto"/>
        <w:rPr>
          <w:rFonts w:asciiTheme="majorBidi" w:hAnsiTheme="majorBidi" w:cstheme="majorBidi"/>
          <w:sz w:val="24"/>
          <w:szCs w:val="24"/>
          <w:rtl/>
        </w:rPr>
      </w:pPr>
      <w:r w:rsidRPr="00A9612F">
        <w:rPr>
          <w:rFonts w:asciiTheme="majorBidi" w:hAnsiTheme="majorBidi" w:cstheme="majorBidi"/>
          <w:sz w:val="24"/>
          <w:szCs w:val="24"/>
          <w:rtl/>
        </w:rPr>
        <w:t>الاعتبارات الواجب مراعاتها</w:t>
      </w:r>
      <w:r w:rsidRPr="00A9612F">
        <w:rPr>
          <w:rFonts w:asciiTheme="majorBidi" w:hAnsiTheme="majorBidi" w:cstheme="majorBidi"/>
          <w:sz w:val="24"/>
          <w:szCs w:val="24"/>
        </w:rPr>
        <w:t xml:space="preserve"> </w:t>
      </w:r>
      <w:r w:rsidRPr="00A9612F">
        <w:rPr>
          <w:rFonts w:asciiTheme="majorBidi" w:hAnsiTheme="majorBidi" w:cstheme="majorBidi"/>
          <w:sz w:val="24"/>
          <w:szCs w:val="24"/>
          <w:rtl/>
        </w:rPr>
        <w:t>في</w:t>
      </w:r>
      <w:r w:rsidRPr="00A9612F">
        <w:rPr>
          <w:rFonts w:asciiTheme="majorBidi" w:hAnsiTheme="majorBidi" w:cstheme="majorBidi"/>
          <w:sz w:val="24"/>
          <w:szCs w:val="24"/>
        </w:rPr>
        <w:t xml:space="preserve"> </w:t>
      </w:r>
      <w:r w:rsidRPr="00A9612F">
        <w:rPr>
          <w:rFonts w:asciiTheme="majorBidi" w:hAnsiTheme="majorBidi" w:cstheme="majorBidi"/>
          <w:sz w:val="24"/>
          <w:szCs w:val="24"/>
          <w:rtl/>
        </w:rPr>
        <w:t>تصمیم</w:t>
      </w:r>
      <w:r w:rsidRPr="00A9612F">
        <w:rPr>
          <w:rFonts w:asciiTheme="majorBidi" w:hAnsiTheme="majorBidi" w:cstheme="majorBidi"/>
          <w:sz w:val="24"/>
          <w:szCs w:val="24"/>
        </w:rPr>
        <w:t xml:space="preserve"> </w:t>
      </w:r>
      <w:r w:rsidRPr="00A9612F">
        <w:rPr>
          <w:rFonts w:asciiTheme="majorBidi" w:hAnsiTheme="majorBidi" w:cstheme="majorBidi"/>
          <w:sz w:val="24"/>
          <w:szCs w:val="24"/>
          <w:rtl/>
        </w:rPr>
        <w:t>قسم</w:t>
      </w:r>
      <w:r w:rsidRPr="00A9612F">
        <w:rPr>
          <w:rFonts w:asciiTheme="majorBidi" w:hAnsiTheme="majorBidi" w:cstheme="majorBidi"/>
          <w:sz w:val="24"/>
          <w:szCs w:val="24"/>
        </w:rPr>
        <w:t xml:space="preserve"> </w:t>
      </w:r>
      <w:r w:rsidRPr="00A9612F">
        <w:rPr>
          <w:rFonts w:asciiTheme="majorBidi" w:hAnsiTheme="majorBidi" w:cstheme="majorBidi"/>
          <w:sz w:val="24"/>
          <w:szCs w:val="24"/>
          <w:rtl/>
        </w:rPr>
        <w:t>الأشعة</w:t>
      </w:r>
      <w:r w:rsidRPr="00A9612F">
        <w:rPr>
          <w:rFonts w:asciiTheme="majorBidi" w:hAnsiTheme="majorBidi" w:cstheme="majorBidi"/>
          <w:sz w:val="24"/>
          <w:szCs w:val="24"/>
        </w:rPr>
        <w:t>:</w:t>
      </w:r>
    </w:p>
    <w:p w:rsidR="00E82E55" w:rsidRPr="00607242" w:rsidRDefault="00E82E55" w:rsidP="00E82E55">
      <w:pPr>
        <w:pStyle w:val="NormalWeb"/>
        <w:shd w:val="clear" w:color="auto" w:fill="FFFFFF"/>
        <w:bidi/>
        <w:spacing w:before="0" w:beforeAutospacing="0" w:after="227" w:afterAutospacing="0" w:line="360" w:lineRule="auto"/>
        <w:rPr>
          <w:rFonts w:asciiTheme="majorBidi" w:eastAsiaTheme="minorHAnsi" w:hAnsiTheme="majorBidi" w:cstheme="majorBidi"/>
          <w:shd w:val="clear" w:color="auto" w:fill="FFFFFF"/>
        </w:rPr>
      </w:pPr>
      <w:r w:rsidRPr="00607242">
        <w:rPr>
          <w:rFonts w:asciiTheme="majorBidi" w:eastAsiaTheme="minorHAnsi" w:hAnsiTheme="majorBidi" w:cstheme="majorBidi"/>
          <w:shd w:val="clear" w:color="auto" w:fill="FFFFFF"/>
          <w:rtl/>
        </w:rPr>
        <w:t>1. الشروط</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الفنیة</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والقواعد</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الأمنیة</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ضد</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الإشعاعات</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وتوفیر</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الحمایة</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من</w:t>
      </w:r>
    </w:p>
    <w:p w:rsidR="00E82E55" w:rsidRPr="00607242" w:rsidRDefault="00E82E55" w:rsidP="00E82E55">
      <w:pPr>
        <w:pStyle w:val="NormalWeb"/>
        <w:shd w:val="clear" w:color="auto" w:fill="FFFFFF"/>
        <w:bidi/>
        <w:spacing w:before="0" w:beforeAutospacing="0" w:after="227" w:afterAutospacing="0" w:line="360" w:lineRule="auto"/>
        <w:rPr>
          <w:rFonts w:asciiTheme="majorBidi" w:eastAsiaTheme="minorHAnsi" w:hAnsiTheme="majorBidi" w:cstheme="majorBidi"/>
          <w:shd w:val="clear" w:color="auto" w:fill="FFFFFF"/>
          <w:rtl/>
        </w:rPr>
      </w:pPr>
      <w:r w:rsidRPr="00607242">
        <w:rPr>
          <w:rFonts w:asciiTheme="majorBidi" w:eastAsiaTheme="minorHAnsi" w:hAnsiTheme="majorBidi" w:cstheme="majorBidi"/>
          <w:shd w:val="clear" w:color="auto" w:fill="FFFFFF"/>
          <w:rtl/>
        </w:rPr>
        <w:t>الرصاص</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المستخدم</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في</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العزل</w:t>
      </w:r>
      <w:r w:rsidRPr="00607242">
        <w:rPr>
          <w:rFonts w:asciiTheme="majorBidi" w:eastAsiaTheme="minorHAnsi" w:hAnsiTheme="majorBidi" w:cstheme="majorBidi"/>
          <w:shd w:val="clear" w:color="auto" w:fill="FFFFFF"/>
        </w:rPr>
        <w:t>.</w:t>
      </w:r>
    </w:p>
    <w:p w:rsidR="00E82E55" w:rsidRPr="00607242" w:rsidRDefault="00E82E55" w:rsidP="00E82E55">
      <w:pPr>
        <w:pStyle w:val="NormalWeb"/>
        <w:shd w:val="clear" w:color="auto" w:fill="FFFFFF"/>
        <w:bidi/>
        <w:spacing w:before="0" w:beforeAutospacing="0" w:after="227" w:afterAutospacing="0" w:line="360" w:lineRule="auto"/>
        <w:rPr>
          <w:rFonts w:asciiTheme="majorBidi" w:eastAsiaTheme="minorHAnsi" w:hAnsiTheme="majorBidi" w:cstheme="majorBidi"/>
          <w:shd w:val="clear" w:color="auto" w:fill="FFFFFF"/>
        </w:rPr>
      </w:pPr>
      <w:r w:rsidRPr="00607242">
        <w:rPr>
          <w:rFonts w:asciiTheme="majorBidi" w:eastAsiaTheme="minorHAnsi" w:hAnsiTheme="majorBidi" w:cstheme="majorBidi"/>
          <w:shd w:val="clear" w:color="auto" w:fill="FFFFFF"/>
          <w:rtl/>
        </w:rPr>
        <w:t>2. فصل</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ممرات</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المرضى</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عن</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ممرات</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الفنیین</w:t>
      </w:r>
      <w:r w:rsidRPr="00607242">
        <w:rPr>
          <w:rFonts w:asciiTheme="majorBidi" w:eastAsiaTheme="minorHAnsi" w:hAnsiTheme="majorBidi" w:cstheme="majorBidi"/>
          <w:shd w:val="clear" w:color="auto" w:fill="FFFFFF"/>
        </w:rPr>
        <w:t>.</w:t>
      </w:r>
    </w:p>
    <w:p w:rsidR="00E82E55" w:rsidRPr="00607242" w:rsidRDefault="00E82E55" w:rsidP="00E82E55">
      <w:pPr>
        <w:pStyle w:val="NormalWeb"/>
        <w:shd w:val="clear" w:color="auto" w:fill="FFFFFF"/>
        <w:bidi/>
        <w:spacing w:before="0" w:beforeAutospacing="0" w:after="227" w:afterAutospacing="0" w:line="360" w:lineRule="auto"/>
        <w:rPr>
          <w:rFonts w:asciiTheme="majorBidi" w:eastAsiaTheme="minorHAnsi" w:hAnsiTheme="majorBidi" w:cstheme="majorBidi"/>
          <w:shd w:val="clear" w:color="auto" w:fill="FFFFFF"/>
        </w:rPr>
      </w:pPr>
      <w:r w:rsidRPr="00607242">
        <w:rPr>
          <w:rFonts w:asciiTheme="majorBidi" w:eastAsiaTheme="minorHAnsi" w:hAnsiTheme="majorBidi" w:cstheme="majorBidi"/>
          <w:shd w:val="clear" w:color="auto" w:fill="FFFFFF"/>
          <w:rtl/>
        </w:rPr>
        <w:t>3. عرض</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الممرات</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لا</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یقل</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عن</w:t>
      </w:r>
      <w:r w:rsidRPr="00607242">
        <w:rPr>
          <w:rFonts w:asciiTheme="majorBidi" w:eastAsiaTheme="minorHAnsi" w:hAnsiTheme="majorBidi" w:cstheme="majorBidi"/>
          <w:shd w:val="clear" w:color="auto" w:fill="FFFFFF"/>
        </w:rPr>
        <w:t xml:space="preserve"> 2.1 </w:t>
      </w:r>
      <w:r w:rsidRPr="00607242">
        <w:rPr>
          <w:rFonts w:asciiTheme="majorBidi" w:eastAsiaTheme="minorHAnsi" w:hAnsiTheme="majorBidi" w:cstheme="majorBidi"/>
          <w:shd w:val="clear" w:color="auto" w:fill="FFFFFF"/>
          <w:rtl/>
        </w:rPr>
        <w:t>م</w:t>
      </w:r>
      <w:r w:rsidRPr="00607242">
        <w:rPr>
          <w:rFonts w:asciiTheme="majorBidi" w:eastAsiaTheme="minorHAnsi" w:hAnsiTheme="majorBidi" w:cstheme="majorBidi"/>
          <w:shd w:val="clear" w:color="auto" w:fill="FFFFFF"/>
        </w:rPr>
        <w:t>.</w:t>
      </w:r>
    </w:p>
    <w:p w:rsidR="00E82E55" w:rsidRPr="00607242" w:rsidRDefault="00E82E55" w:rsidP="00E82E55">
      <w:pPr>
        <w:pStyle w:val="NormalWeb"/>
        <w:shd w:val="clear" w:color="auto" w:fill="FFFFFF"/>
        <w:bidi/>
        <w:spacing w:before="0" w:beforeAutospacing="0" w:after="227" w:afterAutospacing="0" w:line="360" w:lineRule="auto"/>
        <w:jc w:val="both"/>
        <w:rPr>
          <w:rFonts w:asciiTheme="majorBidi" w:eastAsiaTheme="minorHAnsi" w:hAnsiTheme="majorBidi" w:cstheme="majorBidi"/>
          <w:shd w:val="clear" w:color="auto" w:fill="FFFFFF"/>
          <w:rtl/>
        </w:rPr>
      </w:pPr>
      <w:r w:rsidRPr="00607242">
        <w:rPr>
          <w:rFonts w:asciiTheme="majorBidi" w:eastAsiaTheme="minorHAnsi" w:hAnsiTheme="majorBidi" w:cstheme="majorBidi"/>
          <w:shd w:val="clear" w:color="auto" w:fill="FFFFFF"/>
          <w:rtl/>
        </w:rPr>
        <w:t>4. ارتفاع</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غرف</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الأشعة</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یتراوح</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بین</w:t>
      </w:r>
      <w:r w:rsidRPr="00607242">
        <w:rPr>
          <w:rFonts w:asciiTheme="majorBidi" w:eastAsiaTheme="minorHAnsi" w:hAnsiTheme="majorBidi" w:cstheme="majorBidi"/>
          <w:shd w:val="clear" w:color="auto" w:fill="FFFFFF"/>
        </w:rPr>
        <w:t xml:space="preserve"> 4.3 </w:t>
      </w:r>
      <w:r w:rsidRPr="00607242">
        <w:rPr>
          <w:rFonts w:asciiTheme="majorBidi" w:eastAsiaTheme="minorHAnsi" w:hAnsiTheme="majorBidi" w:cstheme="majorBidi"/>
          <w:shd w:val="clear" w:color="auto" w:fill="FFFFFF"/>
          <w:rtl/>
        </w:rPr>
        <w:t>إلى</w:t>
      </w:r>
      <w:r w:rsidRPr="00607242">
        <w:rPr>
          <w:rFonts w:asciiTheme="majorBidi" w:eastAsiaTheme="minorHAnsi" w:hAnsiTheme="majorBidi" w:cstheme="majorBidi"/>
          <w:shd w:val="clear" w:color="auto" w:fill="FFFFFF"/>
        </w:rPr>
        <w:t xml:space="preserve"> 5.5 </w:t>
      </w:r>
      <w:r w:rsidRPr="00607242">
        <w:rPr>
          <w:rFonts w:asciiTheme="majorBidi" w:eastAsiaTheme="minorHAnsi" w:hAnsiTheme="majorBidi" w:cstheme="majorBidi"/>
          <w:shd w:val="clear" w:color="auto" w:fill="FFFFFF"/>
          <w:rtl/>
        </w:rPr>
        <w:t>م.</w:t>
      </w:r>
    </w:p>
    <w:p w:rsidR="00E82E55" w:rsidRPr="00607242" w:rsidRDefault="00E82E55" w:rsidP="00E82E55">
      <w:pPr>
        <w:pStyle w:val="NormalWeb"/>
        <w:shd w:val="clear" w:color="auto" w:fill="FFFFFF"/>
        <w:bidi/>
        <w:spacing w:before="0" w:beforeAutospacing="0" w:after="227" w:afterAutospacing="0" w:line="360" w:lineRule="auto"/>
        <w:jc w:val="both"/>
        <w:rPr>
          <w:rFonts w:asciiTheme="majorBidi" w:eastAsiaTheme="minorHAnsi" w:hAnsiTheme="majorBidi" w:cstheme="majorBidi"/>
          <w:shd w:val="clear" w:color="auto" w:fill="FFFFFF"/>
          <w:rtl/>
        </w:rPr>
      </w:pPr>
      <w:r w:rsidRPr="00607242">
        <w:rPr>
          <w:rFonts w:asciiTheme="majorBidi" w:eastAsiaTheme="minorHAnsi" w:hAnsiTheme="majorBidi" w:cstheme="majorBidi"/>
          <w:shd w:val="clear" w:color="auto" w:fill="FFFFFF"/>
          <w:rtl/>
        </w:rPr>
        <w:lastRenderedPageBreak/>
        <w:t>5.  باب</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الغرفة</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یجب</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أن</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یكون</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من</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ضلفتین</w:t>
      </w:r>
      <w:r w:rsidRPr="00607242">
        <w:rPr>
          <w:rFonts w:asciiTheme="majorBidi" w:eastAsiaTheme="minorHAnsi" w:hAnsiTheme="majorBidi" w:cstheme="majorBidi"/>
          <w:shd w:val="clear" w:color="auto" w:fill="FFFFFF"/>
        </w:rPr>
        <w:t>.</w:t>
      </w:r>
    </w:p>
    <w:p w:rsidR="00E82E55" w:rsidRPr="00607242" w:rsidRDefault="00E82E55" w:rsidP="00E82E55">
      <w:pPr>
        <w:pStyle w:val="NormalWeb"/>
        <w:shd w:val="clear" w:color="auto" w:fill="FFFFFF"/>
        <w:bidi/>
        <w:spacing w:before="0" w:beforeAutospacing="0" w:after="227" w:afterAutospacing="0" w:line="360" w:lineRule="auto"/>
        <w:jc w:val="both"/>
        <w:rPr>
          <w:rFonts w:asciiTheme="majorBidi" w:eastAsiaTheme="minorHAnsi" w:hAnsiTheme="majorBidi" w:cstheme="majorBidi"/>
          <w:shd w:val="clear" w:color="auto" w:fill="FFFFFF"/>
        </w:rPr>
      </w:pPr>
      <w:r w:rsidRPr="00607242">
        <w:rPr>
          <w:rFonts w:asciiTheme="majorBidi" w:eastAsiaTheme="minorHAnsi" w:hAnsiTheme="majorBidi" w:cstheme="majorBidi"/>
          <w:shd w:val="clear" w:color="auto" w:fill="FFFFFF"/>
          <w:rtl/>
        </w:rPr>
        <w:t xml:space="preserve">6. غالبا ما يأخذ هذا القسم الشكل الصليبي أو حرف </w:t>
      </w:r>
      <w:r w:rsidRPr="00607242">
        <w:rPr>
          <w:rFonts w:asciiTheme="majorBidi" w:eastAsiaTheme="minorHAnsi" w:hAnsiTheme="majorBidi" w:cstheme="majorBidi"/>
          <w:shd w:val="clear" w:color="auto" w:fill="FFFFFF"/>
        </w:rPr>
        <w:t>U</w:t>
      </w:r>
      <w:r w:rsidRPr="00607242">
        <w:rPr>
          <w:rFonts w:asciiTheme="majorBidi" w:eastAsiaTheme="minorHAnsi" w:hAnsiTheme="majorBidi" w:cstheme="majorBidi"/>
          <w:shd w:val="clear" w:color="auto" w:fill="FFFFFF"/>
          <w:rtl/>
        </w:rPr>
        <w:t>.</w:t>
      </w:r>
    </w:p>
    <w:p w:rsidR="00E82E55" w:rsidRPr="00607242" w:rsidRDefault="00E82E55" w:rsidP="00E82E55">
      <w:pPr>
        <w:pStyle w:val="NormalWeb"/>
        <w:shd w:val="clear" w:color="auto" w:fill="FFFFFF"/>
        <w:bidi/>
        <w:spacing w:before="0" w:beforeAutospacing="0" w:after="227" w:afterAutospacing="0" w:line="360" w:lineRule="auto"/>
        <w:jc w:val="both"/>
        <w:rPr>
          <w:rFonts w:asciiTheme="majorBidi" w:eastAsiaTheme="minorHAnsi" w:hAnsiTheme="majorBidi" w:cstheme="majorBidi"/>
          <w:shd w:val="clear" w:color="auto" w:fill="FFFFFF"/>
          <w:rtl/>
        </w:rPr>
      </w:pPr>
      <w:r w:rsidRPr="00607242">
        <w:rPr>
          <w:rFonts w:asciiTheme="majorBidi" w:eastAsiaTheme="minorHAnsi" w:hAnsiTheme="majorBidi" w:cstheme="majorBidi"/>
          <w:shd w:val="clear" w:color="auto" w:fill="FFFFFF"/>
          <w:rtl/>
        </w:rPr>
        <w:t>7. مراعاة</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وجود</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غرفة</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للخدمة</w:t>
      </w:r>
      <w:r w:rsidRPr="00607242">
        <w:rPr>
          <w:rFonts w:asciiTheme="majorBidi" w:eastAsiaTheme="minorHAnsi" w:hAnsiTheme="majorBidi" w:cstheme="majorBidi"/>
          <w:shd w:val="clear" w:color="auto" w:fill="FFFFFF"/>
        </w:rPr>
        <w:t xml:space="preserve"> </w:t>
      </w:r>
      <w:r w:rsidRPr="00607242">
        <w:rPr>
          <w:rFonts w:asciiTheme="majorBidi" w:eastAsiaTheme="minorHAnsi" w:hAnsiTheme="majorBidi" w:cstheme="majorBidi"/>
          <w:shd w:val="clear" w:color="auto" w:fill="FFFFFF"/>
          <w:rtl/>
        </w:rPr>
        <w:t>بمساحة</w:t>
      </w:r>
      <w:r w:rsidRPr="00607242">
        <w:rPr>
          <w:rFonts w:asciiTheme="majorBidi" w:eastAsiaTheme="minorHAnsi" w:hAnsiTheme="majorBidi" w:cstheme="majorBidi"/>
          <w:shd w:val="clear" w:color="auto" w:fill="FFFFFF"/>
        </w:rPr>
        <w:t xml:space="preserve"> 20 </w:t>
      </w:r>
      <w:r w:rsidRPr="00607242">
        <w:rPr>
          <w:rFonts w:asciiTheme="majorBidi" w:eastAsiaTheme="minorHAnsi" w:hAnsiTheme="majorBidi" w:cstheme="majorBidi"/>
          <w:shd w:val="clear" w:color="auto" w:fill="FFFFFF"/>
          <w:rtl/>
        </w:rPr>
        <w:t>م ².</w:t>
      </w:r>
    </w:p>
    <w:p w:rsidR="00E82E55" w:rsidRPr="002221EA" w:rsidRDefault="00E82E55" w:rsidP="00E82E55">
      <w:pPr>
        <w:bidi/>
        <w:spacing w:line="480" w:lineRule="auto"/>
        <w:jc w:val="both"/>
        <w:rPr>
          <w:rFonts w:asciiTheme="majorBidi" w:hAnsiTheme="majorBidi" w:cstheme="majorBidi"/>
          <w:sz w:val="24"/>
          <w:szCs w:val="24"/>
        </w:rPr>
      </w:pPr>
      <w:r w:rsidRPr="002221EA">
        <w:rPr>
          <w:rFonts w:asciiTheme="majorBidi" w:hAnsiTheme="majorBidi" w:cstheme="majorBidi" w:hint="cs"/>
          <w:sz w:val="24"/>
          <w:szCs w:val="24"/>
          <w:rtl/>
        </w:rPr>
        <w:t>ا</w:t>
      </w:r>
      <w:r w:rsidRPr="002221EA">
        <w:rPr>
          <w:rFonts w:asciiTheme="majorBidi" w:hAnsiTheme="majorBidi" w:cstheme="majorBidi"/>
          <w:sz w:val="24"/>
          <w:szCs w:val="24"/>
          <w:rtl/>
        </w:rPr>
        <w:t>لرنين المغناطيسي</w:t>
      </w:r>
      <w:r w:rsidRPr="002221EA">
        <w:rPr>
          <w:rFonts w:asciiTheme="majorBidi" w:hAnsiTheme="majorBidi" w:cstheme="majorBidi" w:hint="cs"/>
          <w:sz w:val="24"/>
          <w:szCs w:val="24"/>
          <w:rtl/>
        </w:rPr>
        <w:t>:</w:t>
      </w:r>
    </w:p>
    <w:p w:rsidR="00E82E55" w:rsidRPr="00BA1B44" w:rsidRDefault="00E82E55" w:rsidP="00E82E55">
      <w:pPr>
        <w:pStyle w:val="NormalWeb"/>
        <w:shd w:val="clear" w:color="auto" w:fill="FFFFFF"/>
        <w:bidi/>
        <w:spacing w:before="0" w:beforeAutospacing="0" w:after="227" w:afterAutospacing="0" w:line="360" w:lineRule="auto"/>
        <w:ind w:left="480"/>
        <w:jc w:val="both"/>
        <w:rPr>
          <w:rFonts w:asciiTheme="majorBidi" w:eastAsia="Calibri" w:hAnsiTheme="majorBidi" w:cstheme="majorBidi"/>
          <w:rtl/>
        </w:rPr>
      </w:pPr>
      <w:r>
        <w:rPr>
          <w:rFonts w:asciiTheme="majorBidi" w:hAnsiTheme="majorBidi" w:cstheme="majorBidi"/>
        </w:rPr>
        <w:t xml:space="preserve">          </w:t>
      </w:r>
      <w:r w:rsidRPr="009E4676">
        <w:rPr>
          <w:rFonts w:asciiTheme="majorBidi" w:eastAsia="Calibri" w:hAnsiTheme="majorBidi" w:cstheme="majorBidi"/>
          <w:rtl/>
        </w:rPr>
        <w:t>التصوير بالرنين المغناطيسي</w:t>
      </w:r>
      <w:r w:rsidRPr="00607242">
        <w:rPr>
          <w:rFonts w:asciiTheme="majorBidi" w:hAnsiTheme="majorBidi" w:cstheme="majorBidi"/>
          <w:color w:val="222222"/>
          <w:shd w:val="clear" w:color="auto" w:fill="FFFFFF"/>
        </w:rPr>
        <w:t xml:space="preserve"> </w:t>
      </w:r>
      <w:r w:rsidRPr="00607242">
        <w:rPr>
          <w:rFonts w:asciiTheme="majorBidi" w:hAnsiTheme="majorBidi" w:cstheme="majorBidi"/>
          <w:color w:val="222222"/>
          <w:shd w:val="clear" w:color="auto" w:fill="FFFFFF"/>
          <w:rtl/>
        </w:rPr>
        <w:t xml:space="preserve">أو التصوير المقطعي بالرنين </w:t>
      </w:r>
      <w:r w:rsidRPr="009E4676">
        <w:rPr>
          <w:rFonts w:asciiTheme="majorBidi" w:eastAsia="Calibri" w:hAnsiTheme="majorBidi" w:cstheme="majorBidi"/>
          <w:rtl/>
        </w:rPr>
        <w:t>المغناطيسي</w:t>
      </w:r>
      <w:r w:rsidRPr="009E4676">
        <w:rPr>
          <w:rFonts w:asciiTheme="majorBidi" w:eastAsia="Calibri" w:hAnsiTheme="majorBidi" w:cstheme="majorBidi"/>
        </w:rPr>
        <w:t xml:space="preserve"> : </w:t>
      </w:r>
      <w:r w:rsidRPr="009E4676">
        <w:rPr>
          <w:rFonts w:asciiTheme="majorBidi" w:eastAsia="Calibri" w:hAnsiTheme="majorBidi" w:cstheme="majorBidi"/>
          <w:rtl/>
        </w:rPr>
        <w:t>هي وسيلة تصوير</w:t>
      </w:r>
      <w:r w:rsidRPr="009E4676">
        <w:rPr>
          <w:rFonts w:asciiTheme="majorBidi" w:eastAsia="Calibri" w:hAnsiTheme="majorBidi" w:cstheme="majorBidi"/>
        </w:rPr>
        <w:t> </w:t>
      </w:r>
      <w:hyperlink r:id="rId34" w:tooltip="طب" w:history="1">
        <w:r w:rsidRPr="009E4676">
          <w:rPr>
            <w:rFonts w:eastAsia="Calibri"/>
            <w:rtl/>
          </w:rPr>
          <w:t>طبي</w:t>
        </w:r>
      </w:hyperlink>
      <w:r w:rsidRPr="009E4676">
        <w:rPr>
          <w:rFonts w:asciiTheme="majorBidi" w:eastAsia="Calibri" w:hAnsiTheme="majorBidi" w:cstheme="majorBidi"/>
        </w:rPr>
        <w:t> </w:t>
      </w:r>
      <w:r w:rsidRPr="009E4676">
        <w:rPr>
          <w:rFonts w:asciiTheme="majorBidi" w:eastAsia="Calibri" w:hAnsiTheme="majorBidi" w:cstheme="majorBidi"/>
          <w:rtl/>
        </w:rPr>
        <w:t>لتوضيح التغييرات الباثولوجية في</w:t>
      </w:r>
      <w:r w:rsidRPr="009E4676">
        <w:rPr>
          <w:rFonts w:asciiTheme="majorBidi" w:eastAsia="Calibri" w:hAnsiTheme="majorBidi" w:cstheme="majorBidi"/>
        </w:rPr>
        <w:t> </w:t>
      </w:r>
      <w:hyperlink r:id="rId35" w:tooltip="نسيج حيوي" w:history="1">
        <w:r w:rsidRPr="009E4676">
          <w:rPr>
            <w:rFonts w:eastAsia="Calibri"/>
            <w:rtl/>
          </w:rPr>
          <w:t>الأنسجة الحية</w:t>
        </w:r>
      </w:hyperlink>
      <w:r>
        <w:rPr>
          <w:rFonts w:asciiTheme="majorBidi" w:eastAsia="Calibri" w:hAnsiTheme="majorBidi" w:cstheme="majorBidi" w:hint="cs"/>
          <w:rtl/>
        </w:rPr>
        <w:t>،</w:t>
      </w:r>
      <w:r w:rsidRPr="009E4676">
        <w:rPr>
          <w:rFonts w:asciiTheme="majorBidi" w:eastAsia="Calibri" w:hAnsiTheme="majorBidi" w:cstheme="majorBidi"/>
          <w:rtl/>
        </w:rPr>
        <w:t xml:space="preserve"> </w:t>
      </w:r>
      <w:r w:rsidRPr="009E4676">
        <w:rPr>
          <w:rFonts w:asciiTheme="majorBidi" w:eastAsia="Calibri" w:hAnsiTheme="majorBidi" w:cstheme="majorBidi"/>
        </w:rPr>
        <w:t> </w:t>
      </w:r>
      <w:r w:rsidRPr="009E4676">
        <w:rPr>
          <w:rFonts w:asciiTheme="majorBidi" w:eastAsia="Calibri" w:hAnsiTheme="majorBidi" w:cstheme="majorBidi"/>
          <w:rtl/>
        </w:rPr>
        <w:t>وللرنين المغناطيسي استخد</w:t>
      </w:r>
      <w:r>
        <w:rPr>
          <w:rFonts w:asciiTheme="majorBidi" w:eastAsia="Calibri" w:hAnsiTheme="majorBidi" w:cstheme="majorBidi" w:hint="cs"/>
          <w:rtl/>
        </w:rPr>
        <w:t>ا</w:t>
      </w:r>
      <w:r w:rsidRPr="009E4676">
        <w:rPr>
          <w:rFonts w:asciiTheme="majorBidi" w:eastAsia="Calibri" w:hAnsiTheme="majorBidi" w:cstheme="majorBidi"/>
          <w:rtl/>
        </w:rPr>
        <w:t xml:space="preserve">مات غير طبية </w:t>
      </w:r>
      <w:r>
        <w:rPr>
          <w:rFonts w:asciiTheme="majorBidi" w:eastAsia="Calibri" w:hAnsiTheme="majorBidi" w:cstheme="majorBidi" w:hint="cs"/>
          <w:rtl/>
        </w:rPr>
        <w:t>.</w:t>
      </w:r>
      <w:r w:rsidRPr="009E4676">
        <w:rPr>
          <w:rFonts w:asciiTheme="majorBidi" w:eastAsia="Calibri" w:hAnsiTheme="majorBidi" w:cstheme="majorBidi"/>
          <w:rtl/>
        </w:rPr>
        <w:t>ومن الناحية الفيزيائية فهي تعتمد على المجال المغناطيسي و</w:t>
      </w:r>
      <w:r w:rsidRPr="009E4676">
        <w:rPr>
          <w:rFonts w:asciiTheme="majorBidi" w:eastAsia="Calibri" w:hAnsiTheme="majorBidi" w:cstheme="majorBidi"/>
        </w:rPr>
        <w:t> </w:t>
      </w:r>
      <w:hyperlink r:id="rId36" w:tooltip="موجة راديوية" w:history="1">
        <w:r w:rsidRPr="009E4676">
          <w:rPr>
            <w:rFonts w:eastAsia="Calibri"/>
            <w:rtl/>
          </w:rPr>
          <w:t>الموجات الراديوية</w:t>
        </w:r>
      </w:hyperlink>
      <w:r w:rsidRPr="009E4676">
        <w:rPr>
          <w:rFonts w:asciiTheme="majorBidi" w:eastAsia="Calibri" w:hAnsiTheme="majorBidi" w:cstheme="majorBidi"/>
        </w:rPr>
        <w:t xml:space="preserve"> . </w:t>
      </w:r>
      <w:r w:rsidRPr="009E4676">
        <w:rPr>
          <w:rFonts w:asciiTheme="majorBidi" w:eastAsia="Calibri" w:hAnsiTheme="majorBidi" w:cstheme="majorBidi"/>
          <w:rtl/>
        </w:rPr>
        <w:t>يعتبر التصوير بالرنين المغناطيسي من الفحوص المكلفة وغير متوفرة بشكل دائم في كثير من المستشفيات, وهناك صعوبات عند عمل هذا النوع من التصوير عند المرضى الذين يخافون من الأماكن المغلقة أو المرضى الذين يشتكون من سمنة مفرطة</w:t>
      </w:r>
      <w:r w:rsidRPr="009E4676">
        <w:rPr>
          <w:rFonts w:asciiTheme="majorBidi" w:eastAsia="Calibri" w:hAnsiTheme="majorBidi" w:cstheme="majorBidi"/>
        </w:rPr>
        <w:t>.</w:t>
      </w:r>
    </w:p>
    <w:p w:rsidR="00E82E55" w:rsidRPr="00607242" w:rsidRDefault="00237A6E" w:rsidP="00E82E55">
      <w:pPr>
        <w:pStyle w:val="NormalWeb"/>
        <w:shd w:val="clear" w:color="auto" w:fill="FFFFFF"/>
        <w:bidi/>
        <w:spacing w:before="0" w:beforeAutospacing="0" w:after="227" w:afterAutospacing="0"/>
        <w:jc w:val="center"/>
        <w:rPr>
          <w:rFonts w:asciiTheme="majorBidi" w:eastAsiaTheme="minorHAnsi" w:hAnsiTheme="majorBidi" w:cstheme="majorBidi"/>
          <w:shd w:val="clear" w:color="auto" w:fill="FFFFFF"/>
          <w:rtl/>
        </w:rPr>
      </w:pPr>
      <w:r>
        <w:rPr>
          <w:rFonts w:asciiTheme="majorBidi" w:eastAsiaTheme="minorHAnsi" w:hAnsiTheme="majorBidi" w:cstheme="majorBidi"/>
          <w:noProof/>
          <w:rtl/>
        </w:rPr>
        <w:pict>
          <v:shape id="_x0000_s1026" type="#_x0000_t202" style="position:absolute;left:0;text-align:left;margin-left:75pt;margin-top:254.9pt;width:262.1pt;height:26.6pt;z-index:251660288" wrapcoords="-62 0 -62 20829 21600 20829 21600 0 -62 0" stroked="f">
            <v:textbox style="mso-next-textbox:#_x0000_s1026" inset="0,0,0,0">
              <w:txbxContent>
                <w:p w:rsidR="00E82E55" w:rsidRPr="007B4DE0" w:rsidRDefault="00E82E55" w:rsidP="00E82E55">
                  <w:pPr>
                    <w:pStyle w:val="Caption"/>
                    <w:bidi/>
                    <w:rPr>
                      <w:rFonts w:asciiTheme="majorBidi" w:hAnsiTheme="majorBidi" w:cstheme="majorBidi"/>
                      <w:b w:val="0"/>
                      <w:bCs w:val="0"/>
                      <w:color w:val="8E0000"/>
                      <w:sz w:val="20"/>
                      <w:szCs w:val="20"/>
                    </w:rPr>
                  </w:pPr>
                  <w:r w:rsidRPr="007B4DE0">
                    <w:rPr>
                      <w:rFonts w:asciiTheme="majorBidi" w:hAnsiTheme="majorBidi" w:cstheme="majorBidi"/>
                      <w:b w:val="0"/>
                      <w:bCs w:val="0"/>
                      <w:color w:val="8E0000"/>
                      <w:sz w:val="20"/>
                      <w:szCs w:val="20"/>
                      <w:rtl/>
                    </w:rPr>
                    <w:t>الشكل(</w:t>
                  </w:r>
                  <w:r w:rsidRPr="007B4DE0">
                    <w:rPr>
                      <w:rFonts w:asciiTheme="majorBidi" w:hAnsiTheme="majorBidi" w:cstheme="majorBidi" w:hint="cs"/>
                      <w:b w:val="0"/>
                      <w:bCs w:val="0"/>
                      <w:color w:val="8E0000"/>
                      <w:sz w:val="20"/>
                      <w:szCs w:val="20"/>
                      <w:rtl/>
                    </w:rPr>
                    <w:t>28.3</w:t>
                  </w:r>
                  <w:r w:rsidRPr="007B4DE0">
                    <w:rPr>
                      <w:rFonts w:asciiTheme="majorBidi" w:hAnsiTheme="majorBidi" w:cstheme="majorBidi"/>
                      <w:b w:val="0"/>
                      <w:bCs w:val="0"/>
                      <w:color w:val="8E0000"/>
                      <w:sz w:val="20"/>
                      <w:szCs w:val="20"/>
                      <w:rtl/>
                    </w:rPr>
                    <w:t xml:space="preserve">): </w:t>
                  </w:r>
                  <w:r w:rsidRPr="007B4DE0">
                    <w:rPr>
                      <w:rFonts w:asciiTheme="majorBidi" w:hAnsiTheme="majorBidi" w:cstheme="majorBidi" w:hint="cs"/>
                      <w:b w:val="0"/>
                      <w:bCs w:val="0"/>
                      <w:color w:val="8E0000"/>
                      <w:sz w:val="20"/>
                      <w:szCs w:val="20"/>
                      <w:rtl/>
                    </w:rPr>
                    <w:t>قسم الرنين المغناطيسي (</w:t>
                  </w:r>
                  <w:r w:rsidRPr="007B4DE0">
                    <w:rPr>
                      <w:rFonts w:asciiTheme="majorBidi" w:hAnsiTheme="majorBidi" w:cstheme="majorBidi"/>
                      <w:b w:val="0"/>
                      <w:bCs w:val="0"/>
                      <w:color w:val="8E0000"/>
                      <w:sz w:val="20"/>
                      <w:szCs w:val="20"/>
                    </w:rPr>
                    <w:t>neufert,2006</w:t>
                  </w:r>
                  <w:r w:rsidRPr="007B4DE0">
                    <w:rPr>
                      <w:rFonts w:asciiTheme="majorBidi" w:hAnsiTheme="majorBidi" w:cstheme="majorBidi" w:hint="cs"/>
                      <w:b w:val="0"/>
                      <w:bCs w:val="0"/>
                      <w:color w:val="8E0000"/>
                      <w:sz w:val="20"/>
                      <w:szCs w:val="20"/>
                      <w:rtl/>
                    </w:rPr>
                    <w:t xml:space="preserve">)                              </w:t>
                  </w:r>
                  <w:r w:rsidRPr="007B4DE0">
                    <w:rPr>
                      <w:rFonts w:asciiTheme="majorBidi" w:hAnsiTheme="majorBidi" w:cstheme="majorBidi"/>
                      <w:b w:val="0"/>
                      <w:bCs w:val="0"/>
                      <w:color w:val="8E0000"/>
                      <w:sz w:val="20"/>
                      <w:szCs w:val="20"/>
                    </w:rPr>
                    <w:t xml:space="preserve"> </w:t>
                  </w:r>
                </w:p>
                <w:p w:rsidR="00E82E55" w:rsidRPr="007A3DE3" w:rsidRDefault="00E82E55" w:rsidP="00E82E55">
                  <w:pPr>
                    <w:rPr>
                      <w:color w:val="2E74B5" w:themeColor="accent5" w:themeShade="BF"/>
                    </w:rPr>
                  </w:pPr>
                </w:p>
              </w:txbxContent>
            </v:textbox>
            <w10:wrap type="tight"/>
          </v:shape>
        </w:pict>
      </w:r>
      <w:r w:rsidR="00E82E55" w:rsidRPr="00607242">
        <w:rPr>
          <w:rFonts w:asciiTheme="majorBidi" w:eastAsiaTheme="minorHAnsi" w:hAnsiTheme="majorBidi" w:cstheme="majorBidi"/>
          <w:noProof/>
          <w:shd w:val="clear" w:color="auto" w:fill="FFFFFF"/>
          <w:rtl/>
        </w:rPr>
        <w:drawing>
          <wp:inline distT="0" distB="0" distL="0" distR="0">
            <wp:extent cx="3821430" cy="2971161"/>
            <wp:effectExtent l="38100" t="57150" r="121920" b="95889"/>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srcRect/>
                    <a:stretch>
                      <a:fillRect/>
                    </a:stretch>
                  </pic:blipFill>
                  <pic:spPr bwMode="auto">
                    <a:xfrm>
                      <a:off x="0" y="0"/>
                      <a:ext cx="3823419" cy="297270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82E55" w:rsidRDefault="00E82E55" w:rsidP="00E82E55">
      <w:pPr>
        <w:pStyle w:val="NormalWeb"/>
        <w:shd w:val="clear" w:color="auto" w:fill="FFFFFF"/>
        <w:bidi/>
        <w:spacing w:before="0" w:beforeAutospacing="0" w:after="227" w:afterAutospacing="0"/>
        <w:rPr>
          <w:rFonts w:asciiTheme="majorBidi" w:hAnsiTheme="majorBidi" w:cstheme="majorBidi"/>
          <w:noProof/>
          <w:shd w:val="clear" w:color="auto" w:fill="FFFFFF"/>
          <w:rtl/>
        </w:rPr>
      </w:pPr>
    </w:p>
    <w:p w:rsidR="00E82E55" w:rsidRPr="00607242" w:rsidRDefault="00E82E55" w:rsidP="007B4DE0">
      <w:pPr>
        <w:pStyle w:val="NormalWeb"/>
        <w:shd w:val="clear" w:color="auto" w:fill="FFFFFF"/>
        <w:bidi/>
        <w:spacing w:before="0" w:beforeAutospacing="0" w:after="227" w:afterAutospacing="0"/>
        <w:jc w:val="center"/>
        <w:rPr>
          <w:rFonts w:asciiTheme="majorBidi" w:eastAsiaTheme="minorHAnsi" w:hAnsiTheme="majorBidi" w:cstheme="majorBidi"/>
          <w:shd w:val="clear" w:color="auto" w:fill="FFFFFF"/>
          <w:rtl/>
        </w:rPr>
      </w:pPr>
      <w:r w:rsidRPr="000614B6">
        <w:rPr>
          <w:rFonts w:asciiTheme="majorBidi" w:hAnsiTheme="majorBidi" w:hint="cs"/>
          <w:noProof/>
          <w:shd w:val="clear" w:color="auto" w:fill="FFFFFF"/>
          <w:rtl/>
        </w:rPr>
        <w:lastRenderedPageBreak/>
        <w:drawing>
          <wp:inline distT="0" distB="0" distL="0" distR="0">
            <wp:extent cx="3529965" cy="3109595"/>
            <wp:effectExtent l="38100" t="57150" r="108585" b="90805"/>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srcRect l="37469" t="27089" r="37380" b="32236"/>
                    <a:stretch>
                      <a:fillRect/>
                    </a:stretch>
                  </pic:blipFill>
                  <pic:spPr bwMode="auto">
                    <a:xfrm>
                      <a:off x="0" y="0"/>
                      <a:ext cx="3537833" cy="311652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82E55" w:rsidRDefault="00E82E55" w:rsidP="00E82E55">
      <w:pPr>
        <w:pStyle w:val="Caption"/>
        <w:bidi/>
        <w:jc w:val="center"/>
        <w:rPr>
          <w:rFonts w:asciiTheme="majorBidi" w:hAnsiTheme="majorBidi" w:cstheme="majorBidi"/>
          <w:b w:val="0"/>
          <w:bCs w:val="0"/>
          <w:color w:val="8E0000"/>
          <w:sz w:val="20"/>
          <w:szCs w:val="20"/>
        </w:rPr>
      </w:pPr>
      <w:r w:rsidRPr="007B4DE0">
        <w:rPr>
          <w:rFonts w:asciiTheme="majorBidi" w:hAnsiTheme="majorBidi" w:cstheme="majorBidi"/>
          <w:b w:val="0"/>
          <w:bCs w:val="0"/>
          <w:color w:val="8E0000"/>
          <w:sz w:val="20"/>
          <w:szCs w:val="20"/>
          <w:rtl/>
        </w:rPr>
        <w:t>الشكل(</w:t>
      </w:r>
      <w:r w:rsidRPr="007B4DE0">
        <w:rPr>
          <w:rFonts w:asciiTheme="majorBidi" w:hAnsiTheme="majorBidi" w:cstheme="majorBidi" w:hint="cs"/>
          <w:b w:val="0"/>
          <w:bCs w:val="0"/>
          <w:color w:val="8E0000"/>
          <w:sz w:val="20"/>
          <w:szCs w:val="20"/>
          <w:rtl/>
        </w:rPr>
        <w:t>29.3</w:t>
      </w:r>
      <w:r w:rsidRPr="007B4DE0">
        <w:rPr>
          <w:rFonts w:asciiTheme="majorBidi" w:hAnsiTheme="majorBidi" w:cstheme="majorBidi"/>
          <w:b w:val="0"/>
          <w:bCs w:val="0"/>
          <w:color w:val="8E0000"/>
          <w:sz w:val="20"/>
          <w:szCs w:val="20"/>
          <w:rtl/>
        </w:rPr>
        <w:t xml:space="preserve">): </w:t>
      </w:r>
      <w:r w:rsidRPr="007B4DE0">
        <w:rPr>
          <w:rFonts w:asciiTheme="majorBidi" w:hAnsiTheme="majorBidi" w:cstheme="majorBidi" w:hint="cs"/>
          <w:b w:val="0"/>
          <w:bCs w:val="0"/>
          <w:color w:val="8E0000"/>
          <w:sz w:val="20"/>
          <w:szCs w:val="20"/>
          <w:rtl/>
        </w:rPr>
        <w:t>قسم الرنين المغناطيسي- نموذج1 (</w:t>
      </w:r>
      <w:r w:rsidRPr="007B4DE0">
        <w:rPr>
          <w:rFonts w:asciiTheme="majorBidi" w:hAnsiTheme="majorBidi" w:cstheme="majorBidi"/>
          <w:b w:val="0"/>
          <w:bCs w:val="0"/>
          <w:color w:val="8E0000"/>
          <w:sz w:val="20"/>
          <w:szCs w:val="20"/>
        </w:rPr>
        <w:t>neufert,2006</w:t>
      </w:r>
      <w:r w:rsidRPr="007B4DE0">
        <w:rPr>
          <w:rFonts w:asciiTheme="majorBidi" w:hAnsiTheme="majorBidi" w:cstheme="majorBidi" w:hint="cs"/>
          <w:b w:val="0"/>
          <w:bCs w:val="0"/>
          <w:color w:val="8E0000"/>
          <w:sz w:val="20"/>
          <w:szCs w:val="20"/>
          <w:rtl/>
        </w:rPr>
        <w:t>)</w:t>
      </w:r>
    </w:p>
    <w:p w:rsidR="007B4DE0" w:rsidRPr="007B4DE0" w:rsidRDefault="007B4DE0" w:rsidP="007B4DE0">
      <w:pPr>
        <w:bidi/>
        <w:rPr>
          <w:rtl/>
        </w:rPr>
      </w:pPr>
    </w:p>
    <w:p w:rsidR="00E82E55" w:rsidRPr="00841FF4" w:rsidRDefault="00E82E55" w:rsidP="00E82E55">
      <w:pPr>
        <w:bidi/>
        <w:spacing w:line="360" w:lineRule="auto"/>
        <w:jc w:val="center"/>
        <w:rPr>
          <w:rtl/>
        </w:rPr>
      </w:pPr>
      <w:r w:rsidRPr="000614B6">
        <w:rPr>
          <w:rFonts w:hint="cs"/>
          <w:noProof/>
          <w:rtl/>
        </w:rPr>
        <w:drawing>
          <wp:inline distT="0" distB="0" distL="0" distR="0">
            <wp:extent cx="3567886" cy="3133658"/>
            <wp:effectExtent l="38100" t="57150" r="108764" b="85792"/>
            <wp:docPr id="4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srcRect l="36833" t="25937" r="37120" b="33374"/>
                    <a:stretch>
                      <a:fillRect/>
                    </a:stretch>
                  </pic:blipFill>
                  <pic:spPr bwMode="auto">
                    <a:xfrm>
                      <a:off x="0" y="0"/>
                      <a:ext cx="3586798" cy="315026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82E55" w:rsidRPr="007B4DE0" w:rsidRDefault="00E82E55" w:rsidP="00E82E55">
      <w:pPr>
        <w:pStyle w:val="Caption"/>
        <w:bidi/>
        <w:jc w:val="center"/>
        <w:rPr>
          <w:rFonts w:asciiTheme="majorBidi" w:hAnsiTheme="majorBidi" w:cstheme="majorBidi"/>
          <w:b w:val="0"/>
          <w:bCs w:val="0"/>
          <w:color w:val="8E0000"/>
          <w:sz w:val="20"/>
          <w:szCs w:val="20"/>
          <w:rtl/>
        </w:rPr>
      </w:pPr>
      <w:r w:rsidRPr="007B4DE0">
        <w:rPr>
          <w:rFonts w:asciiTheme="majorBidi" w:hAnsiTheme="majorBidi" w:cstheme="majorBidi"/>
          <w:b w:val="0"/>
          <w:bCs w:val="0"/>
          <w:color w:val="8E0000"/>
          <w:sz w:val="20"/>
          <w:szCs w:val="20"/>
          <w:rtl/>
        </w:rPr>
        <w:t>الشكل(</w:t>
      </w:r>
      <w:r w:rsidRPr="007B4DE0">
        <w:rPr>
          <w:rFonts w:asciiTheme="majorBidi" w:hAnsiTheme="majorBidi" w:cstheme="majorBidi" w:hint="cs"/>
          <w:b w:val="0"/>
          <w:bCs w:val="0"/>
          <w:color w:val="8E0000"/>
          <w:sz w:val="20"/>
          <w:szCs w:val="20"/>
          <w:rtl/>
        </w:rPr>
        <w:t>30.3</w:t>
      </w:r>
      <w:r w:rsidRPr="007B4DE0">
        <w:rPr>
          <w:rFonts w:asciiTheme="majorBidi" w:hAnsiTheme="majorBidi" w:cstheme="majorBidi"/>
          <w:b w:val="0"/>
          <w:bCs w:val="0"/>
          <w:color w:val="8E0000"/>
          <w:sz w:val="20"/>
          <w:szCs w:val="20"/>
          <w:rtl/>
        </w:rPr>
        <w:t xml:space="preserve">): </w:t>
      </w:r>
      <w:r w:rsidRPr="007B4DE0">
        <w:rPr>
          <w:rFonts w:asciiTheme="majorBidi" w:hAnsiTheme="majorBidi" w:cstheme="majorBidi" w:hint="cs"/>
          <w:b w:val="0"/>
          <w:bCs w:val="0"/>
          <w:color w:val="8E0000"/>
          <w:sz w:val="20"/>
          <w:szCs w:val="20"/>
          <w:rtl/>
        </w:rPr>
        <w:t>قسم الرنين المغناطيسي- نموذج2  (</w:t>
      </w:r>
      <w:r w:rsidRPr="007B4DE0">
        <w:rPr>
          <w:rFonts w:asciiTheme="majorBidi" w:hAnsiTheme="majorBidi" w:cstheme="majorBidi"/>
          <w:b w:val="0"/>
          <w:bCs w:val="0"/>
          <w:color w:val="8E0000"/>
          <w:sz w:val="20"/>
          <w:szCs w:val="20"/>
        </w:rPr>
        <w:t>neufert,2006</w:t>
      </w:r>
      <w:r w:rsidRPr="007B4DE0">
        <w:rPr>
          <w:rFonts w:asciiTheme="majorBidi" w:hAnsiTheme="majorBidi" w:cstheme="majorBidi" w:hint="cs"/>
          <w:b w:val="0"/>
          <w:bCs w:val="0"/>
          <w:color w:val="8E0000"/>
          <w:sz w:val="20"/>
          <w:szCs w:val="20"/>
          <w:rtl/>
        </w:rPr>
        <w:t>)</w:t>
      </w:r>
    </w:p>
    <w:p w:rsidR="00E82E55" w:rsidRPr="003503D2" w:rsidRDefault="00E82E55" w:rsidP="00E82E55">
      <w:pPr>
        <w:bidi/>
        <w:rPr>
          <w:rtl/>
        </w:rPr>
      </w:pPr>
    </w:p>
    <w:p w:rsidR="00E82E55" w:rsidRPr="00607242" w:rsidRDefault="00E82E55" w:rsidP="00E82E55">
      <w:pPr>
        <w:pStyle w:val="NormalWeb"/>
        <w:shd w:val="clear" w:color="auto" w:fill="FFFFFF"/>
        <w:bidi/>
        <w:spacing w:before="0" w:beforeAutospacing="0" w:after="227" w:afterAutospacing="0"/>
        <w:jc w:val="center"/>
        <w:rPr>
          <w:rFonts w:asciiTheme="majorBidi" w:eastAsiaTheme="minorHAnsi" w:hAnsiTheme="majorBidi" w:cstheme="majorBidi"/>
          <w:shd w:val="clear" w:color="auto" w:fill="FFFFFF"/>
          <w:rtl/>
        </w:rPr>
      </w:pPr>
      <w:r w:rsidRPr="000614B6">
        <w:rPr>
          <w:rFonts w:asciiTheme="majorBidi" w:hAnsiTheme="majorBidi"/>
          <w:noProof/>
          <w:shd w:val="clear" w:color="auto" w:fill="FFFFFF"/>
          <w:rtl/>
        </w:rPr>
        <w:lastRenderedPageBreak/>
        <w:drawing>
          <wp:inline distT="0" distB="0" distL="0" distR="0">
            <wp:extent cx="3501290" cy="3245420"/>
            <wp:effectExtent l="38100" t="57150" r="118210" b="8833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l="37443" t="36888" r="37553" b="21902"/>
                    <a:stretch>
                      <a:fillRect/>
                    </a:stretch>
                  </pic:blipFill>
                  <pic:spPr bwMode="auto">
                    <a:xfrm>
                      <a:off x="0" y="0"/>
                      <a:ext cx="3507476" cy="325115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82E55" w:rsidRPr="007B4DE0" w:rsidRDefault="00E82E55" w:rsidP="00E82E55">
      <w:pPr>
        <w:pStyle w:val="Caption"/>
        <w:bidi/>
        <w:jc w:val="center"/>
        <w:rPr>
          <w:rFonts w:asciiTheme="majorBidi" w:hAnsiTheme="majorBidi" w:cstheme="majorBidi"/>
          <w:b w:val="0"/>
          <w:bCs w:val="0"/>
          <w:color w:val="8E0000"/>
          <w:sz w:val="20"/>
          <w:szCs w:val="20"/>
          <w:rtl/>
        </w:rPr>
      </w:pPr>
      <w:r w:rsidRPr="007B4DE0">
        <w:rPr>
          <w:rFonts w:asciiTheme="majorBidi" w:hAnsiTheme="majorBidi" w:cstheme="majorBidi"/>
          <w:b w:val="0"/>
          <w:bCs w:val="0"/>
          <w:color w:val="8E0000"/>
          <w:sz w:val="20"/>
          <w:szCs w:val="20"/>
          <w:rtl/>
        </w:rPr>
        <w:t>الشكل(</w:t>
      </w:r>
      <w:r w:rsidRPr="007B4DE0">
        <w:rPr>
          <w:rFonts w:asciiTheme="majorBidi" w:hAnsiTheme="majorBidi" w:cstheme="majorBidi" w:hint="cs"/>
          <w:b w:val="0"/>
          <w:bCs w:val="0"/>
          <w:color w:val="8E0000"/>
          <w:sz w:val="20"/>
          <w:szCs w:val="20"/>
          <w:rtl/>
        </w:rPr>
        <w:t>31.3</w:t>
      </w:r>
      <w:r w:rsidRPr="007B4DE0">
        <w:rPr>
          <w:rFonts w:asciiTheme="majorBidi" w:hAnsiTheme="majorBidi" w:cstheme="majorBidi"/>
          <w:b w:val="0"/>
          <w:bCs w:val="0"/>
          <w:color w:val="8E0000"/>
          <w:sz w:val="20"/>
          <w:szCs w:val="20"/>
          <w:rtl/>
        </w:rPr>
        <w:t xml:space="preserve">): </w:t>
      </w:r>
      <w:r w:rsidRPr="007B4DE0">
        <w:rPr>
          <w:rFonts w:asciiTheme="majorBidi" w:hAnsiTheme="majorBidi" w:cstheme="majorBidi" w:hint="cs"/>
          <w:b w:val="0"/>
          <w:bCs w:val="0"/>
          <w:color w:val="8E0000"/>
          <w:sz w:val="20"/>
          <w:szCs w:val="20"/>
          <w:rtl/>
        </w:rPr>
        <w:t>قسم الرنين المغناطيسي- نموذج3  (</w:t>
      </w:r>
      <w:r w:rsidRPr="007B4DE0">
        <w:rPr>
          <w:rFonts w:asciiTheme="majorBidi" w:hAnsiTheme="majorBidi" w:cstheme="majorBidi"/>
          <w:b w:val="0"/>
          <w:bCs w:val="0"/>
          <w:color w:val="8E0000"/>
          <w:sz w:val="20"/>
          <w:szCs w:val="20"/>
        </w:rPr>
        <w:t>neufert,2006</w:t>
      </w:r>
      <w:r w:rsidRPr="007B4DE0">
        <w:rPr>
          <w:rFonts w:asciiTheme="majorBidi" w:hAnsiTheme="majorBidi" w:cstheme="majorBidi" w:hint="cs"/>
          <w:b w:val="0"/>
          <w:bCs w:val="0"/>
          <w:color w:val="8E0000"/>
          <w:sz w:val="20"/>
          <w:szCs w:val="20"/>
          <w:rtl/>
        </w:rPr>
        <w:t>)</w:t>
      </w:r>
    </w:p>
    <w:p w:rsidR="00E82E55" w:rsidRDefault="00E82E55" w:rsidP="00E82E55">
      <w:pPr>
        <w:bidi/>
        <w:spacing w:line="360" w:lineRule="auto"/>
        <w:rPr>
          <w:rFonts w:asciiTheme="majorBidi" w:hAnsiTheme="majorBidi" w:cstheme="majorBidi"/>
          <w:sz w:val="24"/>
          <w:szCs w:val="24"/>
          <w:rtl/>
        </w:rPr>
      </w:pPr>
    </w:p>
    <w:p w:rsidR="00E82E55" w:rsidRPr="00F229EE" w:rsidRDefault="00E82E55" w:rsidP="00E82E55">
      <w:pPr>
        <w:bidi/>
        <w:spacing w:line="360" w:lineRule="auto"/>
        <w:rPr>
          <w:rFonts w:asciiTheme="majorBidi" w:hAnsiTheme="majorBidi" w:cstheme="majorBidi"/>
          <w:sz w:val="24"/>
          <w:szCs w:val="24"/>
          <w:rtl/>
        </w:rPr>
      </w:pPr>
      <w:r w:rsidRPr="00F229EE">
        <w:rPr>
          <w:rFonts w:asciiTheme="majorBidi" w:hAnsiTheme="majorBidi" w:cstheme="majorBidi" w:hint="cs"/>
          <w:sz w:val="24"/>
          <w:szCs w:val="24"/>
          <w:rtl/>
        </w:rPr>
        <w:t>مساحة قسم الأشعة :</w:t>
      </w:r>
    </w:p>
    <w:p w:rsidR="00E82E55" w:rsidRPr="007B4DE0" w:rsidRDefault="00E82E55" w:rsidP="00E82E55">
      <w:pPr>
        <w:pStyle w:val="Caption"/>
        <w:bidi/>
        <w:spacing w:line="360" w:lineRule="auto"/>
        <w:rPr>
          <w:rFonts w:asciiTheme="majorBidi" w:hAnsiTheme="majorBidi" w:cstheme="majorBidi"/>
          <w:b w:val="0"/>
          <w:bCs w:val="0"/>
          <w:color w:val="2E74B5" w:themeColor="accent5" w:themeShade="BF"/>
          <w:sz w:val="24"/>
          <w:szCs w:val="24"/>
        </w:rPr>
      </w:pPr>
      <w:r w:rsidRPr="003C34EA">
        <w:rPr>
          <w:rFonts w:asciiTheme="majorBidi" w:hAnsiTheme="majorBidi" w:cstheme="majorBidi" w:hint="cs"/>
          <w:b w:val="0"/>
          <w:bCs w:val="0"/>
          <w:color w:val="000000" w:themeColor="text1"/>
          <w:sz w:val="24"/>
          <w:szCs w:val="24"/>
          <w:rtl/>
        </w:rPr>
        <w:t>یمكن</w:t>
      </w:r>
      <w:r w:rsidRPr="003C34EA">
        <w:rPr>
          <w:rFonts w:asciiTheme="majorBidi" w:hAnsiTheme="majorBidi" w:cstheme="majorBidi"/>
          <w:b w:val="0"/>
          <w:bCs w:val="0"/>
          <w:color w:val="000000" w:themeColor="text1"/>
          <w:sz w:val="24"/>
          <w:szCs w:val="24"/>
        </w:rPr>
        <w:t xml:space="preserve"> </w:t>
      </w:r>
      <w:r w:rsidRPr="003C34EA">
        <w:rPr>
          <w:rFonts w:asciiTheme="majorBidi" w:hAnsiTheme="majorBidi" w:cstheme="majorBidi" w:hint="cs"/>
          <w:b w:val="0"/>
          <w:bCs w:val="0"/>
          <w:color w:val="000000" w:themeColor="text1"/>
          <w:sz w:val="24"/>
          <w:szCs w:val="24"/>
          <w:rtl/>
        </w:rPr>
        <w:t>حساب</w:t>
      </w:r>
      <w:r w:rsidRPr="003C34EA">
        <w:rPr>
          <w:rFonts w:asciiTheme="majorBidi" w:hAnsiTheme="majorBidi" w:cstheme="majorBidi"/>
          <w:b w:val="0"/>
          <w:bCs w:val="0"/>
          <w:color w:val="000000" w:themeColor="text1"/>
          <w:sz w:val="24"/>
          <w:szCs w:val="24"/>
        </w:rPr>
        <w:t xml:space="preserve"> </w:t>
      </w:r>
      <w:r w:rsidRPr="003C34EA">
        <w:rPr>
          <w:rFonts w:asciiTheme="majorBidi" w:hAnsiTheme="majorBidi" w:cstheme="majorBidi" w:hint="cs"/>
          <w:b w:val="0"/>
          <w:bCs w:val="0"/>
          <w:color w:val="000000" w:themeColor="text1"/>
          <w:sz w:val="24"/>
          <w:szCs w:val="24"/>
          <w:rtl/>
        </w:rPr>
        <w:t>مساحة</w:t>
      </w:r>
      <w:r w:rsidRPr="003C34EA">
        <w:rPr>
          <w:rFonts w:asciiTheme="majorBidi" w:hAnsiTheme="majorBidi" w:cstheme="majorBidi"/>
          <w:b w:val="0"/>
          <w:bCs w:val="0"/>
          <w:color w:val="000000" w:themeColor="text1"/>
          <w:sz w:val="24"/>
          <w:szCs w:val="24"/>
        </w:rPr>
        <w:t xml:space="preserve"> </w:t>
      </w:r>
      <w:r w:rsidRPr="003C34EA">
        <w:rPr>
          <w:rFonts w:asciiTheme="majorBidi" w:hAnsiTheme="majorBidi" w:cstheme="majorBidi" w:hint="cs"/>
          <w:b w:val="0"/>
          <w:bCs w:val="0"/>
          <w:color w:val="000000" w:themeColor="text1"/>
          <w:sz w:val="24"/>
          <w:szCs w:val="24"/>
          <w:rtl/>
        </w:rPr>
        <w:t>فسم</w:t>
      </w:r>
      <w:r w:rsidRPr="003C34EA">
        <w:rPr>
          <w:rFonts w:asciiTheme="majorBidi" w:hAnsiTheme="majorBidi" w:cstheme="majorBidi"/>
          <w:b w:val="0"/>
          <w:bCs w:val="0"/>
          <w:color w:val="000000" w:themeColor="text1"/>
          <w:sz w:val="24"/>
          <w:szCs w:val="24"/>
        </w:rPr>
        <w:t xml:space="preserve"> </w:t>
      </w:r>
      <w:r w:rsidRPr="003C34EA">
        <w:rPr>
          <w:rFonts w:asciiTheme="majorBidi" w:hAnsiTheme="majorBidi" w:cstheme="majorBidi" w:hint="cs"/>
          <w:b w:val="0"/>
          <w:bCs w:val="0"/>
          <w:color w:val="000000" w:themeColor="text1"/>
          <w:sz w:val="24"/>
          <w:szCs w:val="24"/>
          <w:rtl/>
        </w:rPr>
        <w:t>الأشعة</w:t>
      </w:r>
      <w:r w:rsidRPr="003C34EA">
        <w:rPr>
          <w:rFonts w:asciiTheme="majorBidi" w:hAnsiTheme="majorBidi" w:cstheme="majorBidi"/>
          <w:b w:val="0"/>
          <w:bCs w:val="0"/>
          <w:color w:val="000000" w:themeColor="text1"/>
          <w:sz w:val="24"/>
          <w:szCs w:val="24"/>
        </w:rPr>
        <w:t xml:space="preserve"> </w:t>
      </w:r>
      <w:r w:rsidRPr="003C34EA">
        <w:rPr>
          <w:rFonts w:asciiTheme="majorBidi" w:hAnsiTheme="majorBidi" w:cstheme="majorBidi" w:hint="cs"/>
          <w:b w:val="0"/>
          <w:bCs w:val="0"/>
          <w:color w:val="000000" w:themeColor="text1"/>
          <w:sz w:val="24"/>
          <w:szCs w:val="24"/>
          <w:rtl/>
        </w:rPr>
        <w:t>بعد</w:t>
      </w:r>
      <w:r w:rsidRPr="003C34EA">
        <w:rPr>
          <w:rFonts w:asciiTheme="majorBidi" w:hAnsiTheme="majorBidi" w:cstheme="majorBidi"/>
          <w:b w:val="0"/>
          <w:bCs w:val="0"/>
          <w:color w:val="000000" w:themeColor="text1"/>
          <w:sz w:val="24"/>
          <w:szCs w:val="24"/>
        </w:rPr>
        <w:t xml:space="preserve"> </w:t>
      </w:r>
      <w:r w:rsidRPr="003C34EA">
        <w:rPr>
          <w:rFonts w:asciiTheme="majorBidi" w:hAnsiTheme="majorBidi" w:cstheme="majorBidi" w:hint="cs"/>
          <w:b w:val="0"/>
          <w:bCs w:val="0"/>
          <w:color w:val="000000" w:themeColor="text1"/>
          <w:sz w:val="24"/>
          <w:szCs w:val="24"/>
          <w:rtl/>
        </w:rPr>
        <w:t>حساب</w:t>
      </w:r>
      <w:r w:rsidRPr="003C34EA">
        <w:rPr>
          <w:rFonts w:asciiTheme="majorBidi" w:hAnsiTheme="majorBidi" w:cstheme="majorBidi"/>
          <w:b w:val="0"/>
          <w:bCs w:val="0"/>
          <w:color w:val="000000" w:themeColor="text1"/>
          <w:sz w:val="24"/>
          <w:szCs w:val="24"/>
        </w:rPr>
        <w:t xml:space="preserve"> </w:t>
      </w:r>
      <w:r w:rsidRPr="003C34EA">
        <w:rPr>
          <w:rFonts w:asciiTheme="majorBidi" w:hAnsiTheme="majorBidi" w:cstheme="majorBidi" w:hint="cs"/>
          <w:b w:val="0"/>
          <w:bCs w:val="0"/>
          <w:color w:val="000000" w:themeColor="text1"/>
          <w:sz w:val="24"/>
          <w:szCs w:val="24"/>
          <w:rtl/>
        </w:rPr>
        <w:t>مساحات</w:t>
      </w:r>
      <w:r w:rsidRPr="003C34EA">
        <w:rPr>
          <w:rFonts w:asciiTheme="majorBidi" w:hAnsiTheme="majorBidi" w:cstheme="majorBidi"/>
          <w:b w:val="0"/>
          <w:bCs w:val="0"/>
          <w:color w:val="000000" w:themeColor="text1"/>
          <w:sz w:val="24"/>
          <w:szCs w:val="24"/>
        </w:rPr>
        <w:t xml:space="preserve"> </w:t>
      </w:r>
      <w:r w:rsidRPr="003C34EA">
        <w:rPr>
          <w:rFonts w:asciiTheme="majorBidi" w:hAnsiTheme="majorBidi" w:cstheme="majorBidi" w:hint="cs"/>
          <w:b w:val="0"/>
          <w:bCs w:val="0"/>
          <w:color w:val="000000" w:themeColor="text1"/>
          <w:sz w:val="24"/>
          <w:szCs w:val="24"/>
          <w:rtl/>
        </w:rPr>
        <w:t>الغرف</w:t>
      </w:r>
      <w:r w:rsidRPr="003C34EA">
        <w:rPr>
          <w:rFonts w:asciiTheme="majorBidi" w:hAnsiTheme="majorBidi" w:cstheme="majorBidi"/>
          <w:b w:val="0"/>
          <w:bCs w:val="0"/>
          <w:color w:val="000000" w:themeColor="text1"/>
          <w:sz w:val="24"/>
          <w:szCs w:val="24"/>
        </w:rPr>
        <w:t xml:space="preserve"> </w:t>
      </w:r>
      <w:r w:rsidRPr="003C34EA">
        <w:rPr>
          <w:rFonts w:asciiTheme="majorBidi" w:hAnsiTheme="majorBidi" w:cstheme="majorBidi" w:hint="cs"/>
          <w:b w:val="0"/>
          <w:bCs w:val="0"/>
          <w:color w:val="000000" w:themeColor="text1"/>
          <w:sz w:val="24"/>
          <w:szCs w:val="24"/>
          <w:rtl/>
        </w:rPr>
        <w:t>المكونة</w:t>
      </w:r>
      <w:r w:rsidRPr="003C34EA">
        <w:rPr>
          <w:rFonts w:asciiTheme="majorBidi" w:hAnsiTheme="majorBidi" w:cstheme="majorBidi"/>
          <w:b w:val="0"/>
          <w:bCs w:val="0"/>
          <w:color w:val="000000" w:themeColor="text1"/>
          <w:sz w:val="24"/>
          <w:szCs w:val="24"/>
        </w:rPr>
        <w:t xml:space="preserve"> </w:t>
      </w:r>
      <w:r w:rsidRPr="003C34EA">
        <w:rPr>
          <w:rFonts w:asciiTheme="majorBidi" w:hAnsiTheme="majorBidi" w:cstheme="majorBidi" w:hint="cs"/>
          <w:b w:val="0"/>
          <w:bCs w:val="0"/>
          <w:color w:val="000000" w:themeColor="text1"/>
          <w:sz w:val="24"/>
          <w:szCs w:val="24"/>
          <w:rtl/>
        </w:rPr>
        <w:t>له</w:t>
      </w:r>
      <w:r w:rsidRPr="003C34EA">
        <w:rPr>
          <w:rFonts w:asciiTheme="majorBidi" w:hAnsiTheme="majorBidi" w:cstheme="majorBidi"/>
          <w:b w:val="0"/>
          <w:bCs w:val="0"/>
          <w:color w:val="000000" w:themeColor="text1"/>
          <w:sz w:val="24"/>
          <w:szCs w:val="24"/>
        </w:rPr>
        <w:t xml:space="preserve"> </w:t>
      </w:r>
      <w:r w:rsidRPr="007B4DE0">
        <w:rPr>
          <w:rFonts w:asciiTheme="majorBidi" w:hAnsiTheme="majorBidi" w:cstheme="majorBidi" w:hint="cs"/>
          <w:b w:val="0"/>
          <w:bCs w:val="0"/>
          <w:color w:val="8E0000"/>
          <w:sz w:val="20"/>
          <w:szCs w:val="20"/>
          <w:rtl/>
        </w:rPr>
        <w:t>(</w:t>
      </w:r>
      <w:r w:rsidRPr="007B4DE0">
        <w:rPr>
          <w:rFonts w:asciiTheme="majorBidi" w:hAnsiTheme="majorBidi" w:cstheme="majorBidi"/>
          <w:b w:val="0"/>
          <w:bCs w:val="0"/>
          <w:color w:val="8E0000"/>
          <w:sz w:val="20"/>
          <w:szCs w:val="20"/>
        </w:rPr>
        <w:t>neufert,2006</w:t>
      </w:r>
      <w:r w:rsidRPr="007B4DE0">
        <w:rPr>
          <w:rFonts w:asciiTheme="majorBidi" w:hAnsiTheme="majorBidi" w:cstheme="majorBidi" w:hint="cs"/>
          <w:b w:val="0"/>
          <w:bCs w:val="0"/>
          <w:color w:val="8E0000"/>
          <w:sz w:val="20"/>
          <w:szCs w:val="20"/>
          <w:rtl/>
        </w:rPr>
        <w:t>)</w:t>
      </w:r>
      <w:r w:rsidRPr="007B4DE0">
        <w:rPr>
          <w:rFonts w:asciiTheme="majorBidi" w:hAnsiTheme="majorBidi" w:cstheme="majorBidi"/>
          <w:b w:val="0"/>
          <w:bCs w:val="0"/>
          <w:color w:val="8E0000"/>
          <w:sz w:val="20"/>
          <w:szCs w:val="20"/>
        </w:rPr>
        <w:t>.</w:t>
      </w:r>
    </w:p>
    <w:p w:rsidR="00E82E55" w:rsidRDefault="00E82E55" w:rsidP="00E82E55">
      <w:pPr>
        <w:pStyle w:val="ListParagraph"/>
        <w:numPr>
          <w:ilvl w:val="0"/>
          <w:numId w:val="10"/>
        </w:numPr>
        <w:bidi/>
        <w:spacing w:line="360" w:lineRule="auto"/>
        <w:rPr>
          <w:rFonts w:asciiTheme="majorBidi" w:hAnsiTheme="majorBidi" w:cstheme="majorBidi"/>
          <w:sz w:val="24"/>
          <w:szCs w:val="24"/>
        </w:rPr>
      </w:pPr>
      <w:r w:rsidRPr="00204F9C">
        <w:rPr>
          <w:rFonts w:asciiTheme="majorBidi" w:hAnsiTheme="majorBidi" w:cstheme="majorBidi" w:hint="cs"/>
          <w:sz w:val="24"/>
          <w:szCs w:val="24"/>
          <w:rtl/>
        </w:rPr>
        <w:t>الغرفة المظلمة (غرفة التحميض).</w:t>
      </w:r>
    </w:p>
    <w:p w:rsidR="00E82E55" w:rsidRPr="00204F9C" w:rsidRDefault="00E82E55" w:rsidP="00E82E55">
      <w:pPr>
        <w:bidi/>
        <w:spacing w:line="360" w:lineRule="auto"/>
        <w:rPr>
          <w:rFonts w:asciiTheme="majorBidi" w:hAnsiTheme="majorBidi" w:cstheme="majorBidi"/>
          <w:sz w:val="24"/>
          <w:szCs w:val="24"/>
        </w:rPr>
      </w:pPr>
      <w:r>
        <w:rPr>
          <w:rFonts w:asciiTheme="majorBidi" w:hAnsiTheme="majorBidi" w:cstheme="majorBidi"/>
          <w:sz w:val="24"/>
          <w:szCs w:val="24"/>
        </w:rPr>
        <w:t xml:space="preserve">          </w:t>
      </w:r>
      <w:r w:rsidRPr="00831A38">
        <w:rPr>
          <w:rFonts w:asciiTheme="majorBidi" w:hAnsiTheme="majorBidi" w:cstheme="majorBidi" w:hint="cs"/>
          <w:sz w:val="24"/>
          <w:szCs w:val="24"/>
          <w:rtl/>
        </w:rPr>
        <w:t>أقل</w:t>
      </w:r>
      <w:r w:rsidRPr="00831A38">
        <w:rPr>
          <w:rFonts w:asciiTheme="majorBidi" w:hAnsiTheme="majorBidi" w:cstheme="majorBidi"/>
          <w:sz w:val="24"/>
          <w:szCs w:val="24"/>
        </w:rPr>
        <w:t xml:space="preserve"> </w:t>
      </w:r>
      <w:r w:rsidRPr="00831A38">
        <w:rPr>
          <w:rFonts w:asciiTheme="majorBidi" w:hAnsiTheme="majorBidi" w:cstheme="majorBidi" w:hint="cs"/>
          <w:sz w:val="24"/>
          <w:szCs w:val="24"/>
          <w:rtl/>
        </w:rPr>
        <w:t>مساحة</w:t>
      </w:r>
      <w:r w:rsidRPr="00831A38">
        <w:rPr>
          <w:rFonts w:asciiTheme="majorBidi" w:hAnsiTheme="majorBidi" w:cstheme="majorBidi"/>
          <w:sz w:val="24"/>
          <w:szCs w:val="24"/>
        </w:rPr>
        <w:t xml:space="preserve"> </w:t>
      </w:r>
      <w:r w:rsidRPr="00831A38">
        <w:rPr>
          <w:rFonts w:asciiTheme="majorBidi" w:hAnsiTheme="majorBidi" w:cstheme="majorBidi" w:hint="cs"/>
          <w:sz w:val="24"/>
          <w:szCs w:val="24"/>
          <w:rtl/>
        </w:rPr>
        <w:t>4.5</w:t>
      </w:r>
      <w:r w:rsidRPr="00831A38">
        <w:rPr>
          <w:rFonts w:asciiTheme="majorBidi" w:hAnsiTheme="majorBidi" w:cstheme="majorBidi"/>
          <w:sz w:val="24"/>
          <w:szCs w:val="24"/>
          <w:rtl/>
        </w:rPr>
        <w:t xml:space="preserve"> م ²</w:t>
      </w:r>
      <w:r w:rsidRPr="00831A38">
        <w:rPr>
          <w:rFonts w:asciiTheme="majorBidi" w:hAnsiTheme="majorBidi" w:cstheme="majorBidi"/>
          <w:sz w:val="24"/>
          <w:szCs w:val="24"/>
        </w:rPr>
        <w:t xml:space="preserve"> </w:t>
      </w:r>
      <w:r w:rsidRPr="00831A38">
        <w:rPr>
          <w:rFonts w:asciiTheme="majorBidi" w:hAnsiTheme="majorBidi" w:cstheme="majorBidi" w:hint="cs"/>
          <w:sz w:val="24"/>
          <w:szCs w:val="24"/>
          <w:rtl/>
        </w:rPr>
        <w:t>م للتحمیض</w:t>
      </w:r>
      <w:r w:rsidRPr="00831A38">
        <w:rPr>
          <w:rFonts w:asciiTheme="majorBidi" w:hAnsiTheme="majorBidi" w:cstheme="majorBidi"/>
          <w:sz w:val="24"/>
          <w:szCs w:val="24"/>
        </w:rPr>
        <w:t xml:space="preserve"> </w:t>
      </w:r>
      <w:r w:rsidRPr="00831A38">
        <w:rPr>
          <w:rFonts w:asciiTheme="majorBidi" w:hAnsiTheme="majorBidi" w:cstheme="majorBidi" w:hint="cs"/>
          <w:sz w:val="24"/>
          <w:szCs w:val="24"/>
          <w:rtl/>
        </w:rPr>
        <w:t>الیدوي</w:t>
      </w:r>
      <w:r w:rsidRPr="00831A38">
        <w:rPr>
          <w:rFonts w:asciiTheme="majorBidi" w:hAnsiTheme="majorBidi" w:cstheme="majorBidi"/>
          <w:sz w:val="24"/>
          <w:szCs w:val="24"/>
        </w:rPr>
        <w:t xml:space="preserve"> </w:t>
      </w:r>
      <w:r w:rsidRPr="00831A38">
        <w:rPr>
          <w:rFonts w:asciiTheme="majorBidi" w:hAnsiTheme="majorBidi" w:cstheme="majorBidi" w:hint="cs"/>
          <w:sz w:val="24"/>
          <w:szCs w:val="24"/>
          <w:rtl/>
        </w:rPr>
        <w:t>،</w:t>
      </w:r>
      <w:r w:rsidRPr="00831A38">
        <w:rPr>
          <w:rFonts w:asciiTheme="majorBidi" w:hAnsiTheme="majorBidi" w:cstheme="majorBidi"/>
          <w:sz w:val="24"/>
          <w:szCs w:val="24"/>
        </w:rPr>
        <w:t xml:space="preserve"> </w:t>
      </w:r>
      <w:r w:rsidRPr="00831A38">
        <w:rPr>
          <w:rFonts w:asciiTheme="majorBidi" w:hAnsiTheme="majorBidi" w:cstheme="majorBidi" w:hint="cs"/>
          <w:sz w:val="24"/>
          <w:szCs w:val="24"/>
          <w:rtl/>
        </w:rPr>
        <w:t>والتحمیض</w:t>
      </w:r>
      <w:r w:rsidRPr="00831A38">
        <w:rPr>
          <w:rFonts w:asciiTheme="majorBidi" w:hAnsiTheme="majorBidi" w:cstheme="majorBidi"/>
          <w:sz w:val="24"/>
          <w:szCs w:val="24"/>
        </w:rPr>
        <w:t xml:space="preserve"> </w:t>
      </w:r>
      <w:r w:rsidRPr="00831A38">
        <w:rPr>
          <w:rFonts w:asciiTheme="majorBidi" w:hAnsiTheme="majorBidi" w:cstheme="majorBidi" w:hint="cs"/>
          <w:sz w:val="24"/>
          <w:szCs w:val="24"/>
          <w:rtl/>
        </w:rPr>
        <w:t>بأجھزة</w:t>
      </w:r>
      <w:r w:rsidRPr="00831A38">
        <w:rPr>
          <w:rFonts w:asciiTheme="majorBidi" w:hAnsiTheme="majorBidi" w:cstheme="majorBidi"/>
          <w:sz w:val="24"/>
          <w:szCs w:val="24"/>
        </w:rPr>
        <w:t xml:space="preserve"> </w:t>
      </w:r>
      <w:r w:rsidRPr="00831A38">
        <w:rPr>
          <w:rFonts w:asciiTheme="majorBidi" w:hAnsiTheme="majorBidi" w:cstheme="majorBidi" w:hint="cs"/>
          <w:sz w:val="24"/>
          <w:szCs w:val="24"/>
          <w:rtl/>
        </w:rPr>
        <w:t>تحمیض</w:t>
      </w:r>
      <w:r w:rsidRPr="00831A38">
        <w:rPr>
          <w:rFonts w:asciiTheme="majorBidi" w:hAnsiTheme="majorBidi" w:cstheme="majorBidi"/>
          <w:sz w:val="24"/>
          <w:szCs w:val="24"/>
        </w:rPr>
        <w:t xml:space="preserve"> </w:t>
      </w:r>
      <w:r w:rsidRPr="00831A38">
        <w:rPr>
          <w:rFonts w:asciiTheme="majorBidi" w:hAnsiTheme="majorBidi" w:cstheme="majorBidi" w:hint="cs"/>
          <w:sz w:val="24"/>
          <w:szCs w:val="24"/>
          <w:rtl/>
        </w:rPr>
        <w:t>3</w:t>
      </w:r>
      <w:r w:rsidRPr="00831A38">
        <w:rPr>
          <w:rFonts w:asciiTheme="majorBidi" w:hAnsiTheme="majorBidi" w:cstheme="majorBidi"/>
          <w:sz w:val="24"/>
          <w:szCs w:val="24"/>
        </w:rPr>
        <w:t xml:space="preserve"> </w:t>
      </w:r>
      <w:r w:rsidRPr="00831A38">
        <w:rPr>
          <w:rFonts w:asciiTheme="majorBidi" w:hAnsiTheme="majorBidi" w:cstheme="majorBidi"/>
          <w:sz w:val="24"/>
          <w:szCs w:val="24"/>
          <w:rtl/>
        </w:rPr>
        <w:t>م ²</w:t>
      </w:r>
    </w:p>
    <w:p w:rsidR="00E82E55" w:rsidRDefault="00E82E55" w:rsidP="00E82E55">
      <w:pPr>
        <w:pStyle w:val="ListParagraph"/>
        <w:numPr>
          <w:ilvl w:val="0"/>
          <w:numId w:val="10"/>
        </w:numPr>
        <w:bidi/>
        <w:spacing w:line="360" w:lineRule="auto"/>
        <w:rPr>
          <w:rFonts w:asciiTheme="majorBidi" w:hAnsiTheme="majorBidi" w:cstheme="majorBidi"/>
          <w:sz w:val="24"/>
          <w:szCs w:val="24"/>
        </w:rPr>
      </w:pPr>
      <w:r>
        <w:rPr>
          <w:rFonts w:asciiTheme="majorBidi" w:hAnsiTheme="majorBidi" w:cstheme="majorBidi" w:hint="cs"/>
          <w:sz w:val="24"/>
          <w:szCs w:val="24"/>
          <w:rtl/>
        </w:rPr>
        <w:t>مكتب الطبيب ومشاهدة الأشعة.</w:t>
      </w:r>
    </w:p>
    <w:p w:rsidR="00E82E55" w:rsidRDefault="00E82E55" w:rsidP="00E82E55">
      <w:pPr>
        <w:bidi/>
        <w:spacing w:line="360" w:lineRule="auto"/>
        <w:rPr>
          <w:rFonts w:asciiTheme="majorBidi" w:eastAsiaTheme="minorHAnsi" w:hAnsiTheme="majorBidi" w:cstheme="majorBidi"/>
          <w:sz w:val="24"/>
          <w:szCs w:val="24"/>
          <w:rtl/>
        </w:rPr>
      </w:pPr>
      <w:r>
        <w:rPr>
          <w:rFonts w:asciiTheme="majorBidi" w:hAnsiTheme="majorBidi" w:cstheme="majorBidi"/>
          <w:sz w:val="24"/>
          <w:szCs w:val="24"/>
        </w:rPr>
        <w:t xml:space="preserve">          </w:t>
      </w:r>
      <w:r>
        <w:rPr>
          <w:rFonts w:asciiTheme="majorBidi" w:hAnsiTheme="majorBidi" w:cstheme="majorBidi" w:hint="cs"/>
          <w:sz w:val="24"/>
          <w:szCs w:val="24"/>
          <w:rtl/>
        </w:rPr>
        <w:t xml:space="preserve">أقل مساحة 8 </w:t>
      </w:r>
      <w:r w:rsidRPr="004939F6">
        <w:rPr>
          <w:rFonts w:asciiTheme="majorBidi" w:eastAsiaTheme="minorHAnsi" w:hAnsiTheme="majorBidi" w:cstheme="majorBidi"/>
          <w:sz w:val="24"/>
          <w:szCs w:val="24"/>
          <w:rtl/>
        </w:rPr>
        <w:t>م ²</w:t>
      </w:r>
      <w:r>
        <w:rPr>
          <w:rFonts w:asciiTheme="majorBidi" w:eastAsiaTheme="minorHAnsi" w:hAnsiTheme="majorBidi" w:cstheme="majorBidi" w:hint="cs"/>
          <w:sz w:val="24"/>
          <w:szCs w:val="24"/>
          <w:rtl/>
        </w:rPr>
        <w:t xml:space="preserve"> .</w:t>
      </w:r>
    </w:p>
    <w:p w:rsidR="00E82E55" w:rsidRDefault="00E82E55" w:rsidP="00E82E55">
      <w:pPr>
        <w:pStyle w:val="ListParagraph"/>
        <w:numPr>
          <w:ilvl w:val="0"/>
          <w:numId w:val="10"/>
        </w:numPr>
        <w:bidi/>
        <w:spacing w:line="360" w:lineRule="auto"/>
        <w:rPr>
          <w:rFonts w:asciiTheme="majorBidi" w:hAnsiTheme="majorBidi" w:cstheme="majorBidi"/>
          <w:sz w:val="24"/>
          <w:szCs w:val="24"/>
        </w:rPr>
      </w:pPr>
      <w:r>
        <w:rPr>
          <w:rFonts w:asciiTheme="majorBidi" w:hAnsiTheme="majorBidi" w:cstheme="majorBidi" w:hint="cs"/>
          <w:sz w:val="24"/>
          <w:szCs w:val="24"/>
          <w:rtl/>
        </w:rPr>
        <w:t>مكان الانتظار:</w:t>
      </w:r>
    </w:p>
    <w:p w:rsidR="00E82E55" w:rsidRDefault="00E82E55" w:rsidP="00E82E55">
      <w:pPr>
        <w:bidi/>
        <w:spacing w:line="360" w:lineRule="auto"/>
        <w:rPr>
          <w:rFonts w:asciiTheme="majorBidi" w:eastAsiaTheme="minorHAnsi" w:hAnsiTheme="majorBidi" w:cstheme="majorBidi"/>
          <w:sz w:val="24"/>
          <w:szCs w:val="24"/>
          <w:rtl/>
        </w:rPr>
      </w:pPr>
      <w:r>
        <w:rPr>
          <w:rFonts w:asciiTheme="majorBidi" w:hAnsiTheme="majorBidi" w:cstheme="majorBidi"/>
          <w:sz w:val="24"/>
          <w:szCs w:val="24"/>
        </w:rPr>
        <w:t xml:space="preserve">          </w:t>
      </w:r>
      <w:r>
        <w:rPr>
          <w:rFonts w:asciiTheme="majorBidi" w:hAnsiTheme="majorBidi" w:cstheme="majorBidi" w:hint="cs"/>
          <w:sz w:val="24"/>
          <w:szCs w:val="24"/>
          <w:rtl/>
        </w:rPr>
        <w:t xml:space="preserve">من 10-20 </w:t>
      </w:r>
      <w:r w:rsidRPr="004939F6">
        <w:rPr>
          <w:rFonts w:asciiTheme="majorBidi" w:eastAsiaTheme="minorHAnsi" w:hAnsiTheme="majorBidi" w:cstheme="majorBidi"/>
          <w:sz w:val="24"/>
          <w:szCs w:val="24"/>
          <w:rtl/>
        </w:rPr>
        <w:t>م ²</w:t>
      </w:r>
      <w:r>
        <w:rPr>
          <w:rFonts w:asciiTheme="majorBidi" w:eastAsiaTheme="minorHAnsi" w:hAnsiTheme="majorBidi" w:cstheme="majorBidi" w:hint="cs"/>
          <w:sz w:val="24"/>
          <w:szCs w:val="24"/>
          <w:rtl/>
        </w:rPr>
        <w:t xml:space="preserve"> لكل غرفة أشعة .</w:t>
      </w:r>
    </w:p>
    <w:p w:rsidR="00E82E55" w:rsidRDefault="00E82E55" w:rsidP="00E82E55">
      <w:pPr>
        <w:pStyle w:val="ListParagraph"/>
        <w:numPr>
          <w:ilvl w:val="0"/>
          <w:numId w:val="10"/>
        </w:numPr>
        <w:bidi/>
        <w:spacing w:line="360" w:lineRule="auto"/>
        <w:rPr>
          <w:rFonts w:asciiTheme="majorBidi" w:hAnsiTheme="majorBidi" w:cstheme="majorBidi"/>
          <w:sz w:val="24"/>
          <w:szCs w:val="24"/>
        </w:rPr>
      </w:pPr>
      <w:r>
        <w:rPr>
          <w:rFonts w:asciiTheme="majorBidi" w:hAnsiTheme="majorBidi" w:cstheme="majorBidi" w:hint="cs"/>
          <w:sz w:val="24"/>
          <w:szCs w:val="24"/>
          <w:rtl/>
        </w:rPr>
        <w:t>السكرتارية والاستقبال.</w:t>
      </w:r>
    </w:p>
    <w:p w:rsidR="00E82E55" w:rsidRDefault="00E82E55" w:rsidP="00E82E55">
      <w:pPr>
        <w:pStyle w:val="ListParagraph"/>
        <w:numPr>
          <w:ilvl w:val="0"/>
          <w:numId w:val="10"/>
        </w:numPr>
        <w:bidi/>
        <w:spacing w:line="360" w:lineRule="auto"/>
        <w:rPr>
          <w:rFonts w:asciiTheme="majorBidi" w:hAnsiTheme="majorBidi" w:cstheme="majorBidi"/>
          <w:sz w:val="24"/>
          <w:szCs w:val="24"/>
        </w:rPr>
      </w:pPr>
      <w:r>
        <w:rPr>
          <w:rFonts w:asciiTheme="majorBidi" w:hAnsiTheme="majorBidi" w:cstheme="majorBidi" w:hint="cs"/>
          <w:sz w:val="24"/>
          <w:szCs w:val="24"/>
          <w:rtl/>
        </w:rPr>
        <w:t>دورات المياه.</w:t>
      </w:r>
    </w:p>
    <w:p w:rsidR="00E82E55" w:rsidRDefault="00E82E55" w:rsidP="00E82E55">
      <w:pPr>
        <w:pStyle w:val="ListParagraph"/>
        <w:numPr>
          <w:ilvl w:val="0"/>
          <w:numId w:val="10"/>
        </w:numPr>
        <w:bidi/>
        <w:spacing w:line="360" w:lineRule="auto"/>
        <w:rPr>
          <w:rFonts w:asciiTheme="majorBidi" w:hAnsiTheme="majorBidi" w:cstheme="majorBidi"/>
          <w:sz w:val="24"/>
          <w:szCs w:val="24"/>
        </w:rPr>
      </w:pPr>
      <w:r>
        <w:rPr>
          <w:rFonts w:asciiTheme="majorBidi" w:hAnsiTheme="majorBidi" w:cstheme="majorBidi" w:hint="cs"/>
          <w:sz w:val="24"/>
          <w:szCs w:val="24"/>
          <w:rtl/>
        </w:rPr>
        <w:t>غرف تغيير الملابس.</w:t>
      </w:r>
    </w:p>
    <w:p w:rsidR="00E82E55" w:rsidRDefault="00E82E55" w:rsidP="00E82E55">
      <w:pPr>
        <w:bidi/>
        <w:spacing w:line="360" w:lineRule="auto"/>
        <w:jc w:val="both"/>
        <w:rPr>
          <w:rFonts w:asciiTheme="majorBidi" w:eastAsiaTheme="minorHAnsi" w:hAnsiTheme="majorBidi" w:cstheme="majorBidi"/>
          <w:sz w:val="24"/>
          <w:szCs w:val="24"/>
          <w:rtl/>
        </w:rPr>
      </w:pPr>
      <w:r>
        <w:rPr>
          <w:rFonts w:asciiTheme="majorBidi" w:hAnsiTheme="majorBidi" w:cstheme="majorBidi"/>
          <w:sz w:val="24"/>
          <w:szCs w:val="24"/>
        </w:rPr>
        <w:t xml:space="preserve">          </w:t>
      </w:r>
      <w:r>
        <w:rPr>
          <w:rFonts w:asciiTheme="majorBidi" w:hAnsiTheme="majorBidi" w:cstheme="majorBidi" w:hint="cs"/>
          <w:sz w:val="24"/>
          <w:szCs w:val="24"/>
          <w:rtl/>
        </w:rPr>
        <w:t xml:space="preserve">غرفتان تغيير ملابس لكل غرفة أشعة، مساحة الغرف من 3- 4 </w:t>
      </w:r>
      <w:r w:rsidRPr="004939F6">
        <w:rPr>
          <w:rFonts w:asciiTheme="majorBidi" w:eastAsiaTheme="minorHAnsi" w:hAnsiTheme="majorBidi" w:cstheme="majorBidi"/>
          <w:sz w:val="24"/>
          <w:szCs w:val="24"/>
          <w:rtl/>
        </w:rPr>
        <w:t>م ²</w:t>
      </w:r>
      <w:r>
        <w:rPr>
          <w:rFonts w:asciiTheme="majorBidi" w:eastAsiaTheme="minorHAnsi" w:hAnsiTheme="majorBidi" w:cstheme="majorBidi" w:hint="cs"/>
          <w:sz w:val="24"/>
          <w:szCs w:val="24"/>
          <w:rtl/>
        </w:rPr>
        <w:t>.</w:t>
      </w:r>
    </w:p>
    <w:p w:rsidR="00E82E55" w:rsidRDefault="00E82E55" w:rsidP="00E82E55">
      <w:pPr>
        <w:pStyle w:val="ListParagraph"/>
        <w:numPr>
          <w:ilvl w:val="0"/>
          <w:numId w:val="10"/>
        </w:numPr>
        <w:bidi/>
        <w:spacing w:line="360" w:lineRule="auto"/>
        <w:rPr>
          <w:rFonts w:asciiTheme="majorBidi" w:hAnsiTheme="majorBidi" w:cstheme="majorBidi"/>
          <w:sz w:val="24"/>
          <w:szCs w:val="24"/>
        </w:rPr>
      </w:pPr>
      <w:r w:rsidRPr="00855B5F">
        <w:rPr>
          <w:rFonts w:asciiTheme="majorBidi" w:hAnsiTheme="majorBidi" w:cstheme="majorBidi" w:hint="cs"/>
          <w:sz w:val="24"/>
          <w:szCs w:val="24"/>
          <w:rtl/>
        </w:rPr>
        <w:lastRenderedPageBreak/>
        <w:t xml:space="preserve">مستودع الأفلام ال </w:t>
      </w:r>
      <w:r w:rsidRPr="00855B5F">
        <w:rPr>
          <w:rFonts w:asciiTheme="majorBidi" w:hAnsiTheme="majorBidi" w:cstheme="majorBidi"/>
          <w:sz w:val="24"/>
          <w:szCs w:val="24"/>
        </w:rPr>
        <w:t>Active</w:t>
      </w:r>
      <w:r w:rsidRPr="00855B5F">
        <w:rPr>
          <w:rFonts w:asciiTheme="majorBidi" w:hAnsiTheme="majorBidi" w:cstheme="majorBidi" w:hint="cs"/>
          <w:sz w:val="24"/>
          <w:szCs w:val="24"/>
          <w:rtl/>
        </w:rPr>
        <w:t xml:space="preserve"> </w:t>
      </w:r>
    </w:p>
    <w:p w:rsidR="00E82E55" w:rsidRDefault="00E82E55" w:rsidP="00E82E55">
      <w:pPr>
        <w:autoSpaceDE w:val="0"/>
        <w:autoSpaceDN w:val="0"/>
        <w:bidi/>
        <w:adjustRightInd w:val="0"/>
        <w:spacing w:after="0" w:line="360" w:lineRule="auto"/>
        <w:rPr>
          <w:rFonts w:asciiTheme="majorBidi" w:hAnsiTheme="majorBidi" w:cstheme="majorBidi"/>
          <w:sz w:val="24"/>
          <w:szCs w:val="24"/>
          <w:rtl/>
        </w:rPr>
      </w:pPr>
      <w:r>
        <w:rPr>
          <w:rFonts w:asciiTheme="majorBidi" w:hAnsiTheme="majorBidi" w:cstheme="majorBidi"/>
          <w:sz w:val="24"/>
          <w:szCs w:val="24"/>
        </w:rPr>
        <w:t xml:space="preserve">          </w:t>
      </w:r>
      <w:r w:rsidRPr="00855B5F">
        <w:rPr>
          <w:rFonts w:asciiTheme="majorBidi" w:hAnsiTheme="majorBidi" w:cstheme="majorBidi" w:hint="cs"/>
          <w:sz w:val="24"/>
          <w:szCs w:val="24"/>
          <w:rtl/>
        </w:rPr>
        <w:t>عبارة</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عن</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غرفة</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وخزائن</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أو</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أرفف</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لحفظ</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أفلام</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المرضى</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والاسترجاع</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الفورى</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لھا</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وقت</w:t>
      </w:r>
      <w:r>
        <w:rPr>
          <w:rFonts w:asciiTheme="majorBidi" w:hAnsiTheme="majorBidi" w:cstheme="majorBidi" w:hint="cs"/>
          <w:sz w:val="24"/>
          <w:szCs w:val="24"/>
          <w:rtl/>
        </w:rPr>
        <w:t xml:space="preserve"> طلبها.</w:t>
      </w:r>
    </w:p>
    <w:p w:rsidR="00E82E55" w:rsidRPr="00855B5F" w:rsidRDefault="00E82E55" w:rsidP="00E82E55">
      <w:pPr>
        <w:autoSpaceDE w:val="0"/>
        <w:autoSpaceDN w:val="0"/>
        <w:bidi/>
        <w:adjustRightInd w:val="0"/>
        <w:spacing w:after="0" w:line="360" w:lineRule="auto"/>
        <w:rPr>
          <w:rFonts w:asciiTheme="majorBidi" w:hAnsiTheme="majorBidi" w:cstheme="majorBidi"/>
          <w:sz w:val="24"/>
          <w:szCs w:val="24"/>
          <w:rtl/>
        </w:rPr>
      </w:pPr>
    </w:p>
    <w:p w:rsidR="00E82E55" w:rsidRDefault="00E82E55" w:rsidP="00E82E55">
      <w:pPr>
        <w:pStyle w:val="ListParagraph"/>
        <w:numPr>
          <w:ilvl w:val="0"/>
          <w:numId w:val="10"/>
        </w:numPr>
        <w:bidi/>
        <w:spacing w:line="360" w:lineRule="auto"/>
        <w:rPr>
          <w:rFonts w:asciiTheme="majorBidi" w:hAnsiTheme="majorBidi" w:cstheme="majorBidi"/>
          <w:sz w:val="24"/>
          <w:szCs w:val="24"/>
        </w:rPr>
      </w:pPr>
      <w:r w:rsidRPr="00855B5F">
        <w:rPr>
          <w:rFonts w:asciiTheme="majorBidi" w:hAnsiTheme="majorBidi" w:cstheme="majorBidi" w:hint="cs"/>
          <w:sz w:val="24"/>
          <w:szCs w:val="24"/>
          <w:rtl/>
        </w:rPr>
        <w:t xml:space="preserve">مستودع الأفلام ال </w:t>
      </w:r>
      <w:r w:rsidRPr="00855B5F">
        <w:rPr>
          <w:rFonts w:asciiTheme="majorBidi" w:hAnsiTheme="majorBidi" w:cstheme="majorBidi"/>
          <w:sz w:val="24"/>
          <w:szCs w:val="24"/>
        </w:rPr>
        <w:t>Inactive</w:t>
      </w:r>
      <w:r w:rsidRPr="00855B5F">
        <w:rPr>
          <w:rFonts w:asciiTheme="majorBidi" w:hAnsiTheme="majorBidi" w:cstheme="majorBidi" w:hint="cs"/>
          <w:sz w:val="24"/>
          <w:szCs w:val="24"/>
          <w:rtl/>
        </w:rPr>
        <w:t xml:space="preserve"> </w:t>
      </w:r>
    </w:p>
    <w:p w:rsidR="00E82E55" w:rsidRPr="00855B5F" w:rsidRDefault="00E82E55" w:rsidP="00E82E55">
      <w:pPr>
        <w:autoSpaceDE w:val="0"/>
        <w:autoSpaceDN w:val="0"/>
        <w:bidi/>
        <w:adjustRightInd w:val="0"/>
        <w:spacing w:after="0" w:line="360" w:lineRule="auto"/>
        <w:rPr>
          <w:rFonts w:asciiTheme="majorBidi" w:hAnsiTheme="majorBidi" w:cstheme="majorBidi"/>
          <w:sz w:val="24"/>
          <w:szCs w:val="24"/>
          <w:rtl/>
        </w:rPr>
      </w:pPr>
      <w:r>
        <w:rPr>
          <w:rFonts w:asciiTheme="majorBidi" w:hAnsiTheme="majorBidi" w:cstheme="majorBidi"/>
          <w:sz w:val="24"/>
          <w:szCs w:val="24"/>
        </w:rPr>
        <w:t xml:space="preserve">          </w:t>
      </w:r>
      <w:r w:rsidRPr="00855B5F">
        <w:rPr>
          <w:rFonts w:asciiTheme="majorBidi" w:hAnsiTheme="majorBidi" w:cstheme="majorBidi" w:hint="cs"/>
          <w:sz w:val="24"/>
          <w:szCs w:val="24"/>
          <w:rtl/>
        </w:rPr>
        <w:t>یمكن</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أن</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تكون</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المساحة</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أو</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الغرفة</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المخصصة</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لذلك</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خارج</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جناح</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الأشعة</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ولكن</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ینبغى</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أن تكون</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تحت</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مراقبتھا</w:t>
      </w:r>
      <w:r w:rsidRPr="00855B5F">
        <w:rPr>
          <w:rFonts w:asciiTheme="majorBidi" w:hAnsiTheme="majorBidi" w:cstheme="majorBidi"/>
          <w:sz w:val="24"/>
          <w:szCs w:val="24"/>
        </w:rPr>
        <w:t xml:space="preserve"> </w:t>
      </w:r>
      <w:r>
        <w:rPr>
          <w:rFonts w:asciiTheme="majorBidi" w:hAnsiTheme="majorBidi" w:cstheme="majorBidi" w:hint="cs"/>
          <w:sz w:val="24"/>
          <w:szCs w:val="24"/>
          <w:rtl/>
        </w:rPr>
        <w:t>الإ</w:t>
      </w:r>
      <w:r w:rsidRPr="00855B5F">
        <w:rPr>
          <w:rFonts w:asciiTheme="majorBidi" w:hAnsiTheme="majorBidi" w:cstheme="majorBidi" w:hint="cs"/>
          <w:sz w:val="24"/>
          <w:szCs w:val="24"/>
          <w:rtl/>
        </w:rPr>
        <w:t>داریة</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مع</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عمل</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تدابیر</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لحفظ</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الأفلام</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مصانة</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من</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الضیاع</w:t>
      </w:r>
      <w:r w:rsidRPr="00855B5F">
        <w:rPr>
          <w:rFonts w:asciiTheme="majorBidi" w:hAnsiTheme="majorBidi" w:cstheme="majorBidi"/>
          <w:sz w:val="24"/>
          <w:szCs w:val="24"/>
        </w:rPr>
        <w:t xml:space="preserve"> </w:t>
      </w:r>
      <w:r w:rsidRPr="00855B5F">
        <w:rPr>
          <w:rFonts w:asciiTheme="majorBidi" w:hAnsiTheme="majorBidi" w:cstheme="majorBidi" w:hint="cs"/>
          <w:sz w:val="24"/>
          <w:szCs w:val="24"/>
          <w:rtl/>
        </w:rPr>
        <w:t>أوالتلف</w:t>
      </w:r>
      <w:r w:rsidRPr="00855B5F">
        <w:rPr>
          <w:rFonts w:asciiTheme="majorBidi" w:hAnsiTheme="majorBidi" w:cstheme="majorBidi"/>
          <w:sz w:val="24"/>
          <w:szCs w:val="24"/>
        </w:rPr>
        <w:t>.</w:t>
      </w:r>
    </w:p>
    <w:p w:rsidR="00E82E55" w:rsidRDefault="00E82E55" w:rsidP="00E82E55">
      <w:pPr>
        <w:bidi/>
        <w:spacing w:line="360" w:lineRule="auto"/>
        <w:rPr>
          <w:rFonts w:asciiTheme="majorBidi" w:hAnsiTheme="majorBidi" w:cstheme="majorBidi"/>
          <w:sz w:val="24"/>
          <w:szCs w:val="24"/>
          <w:rtl/>
        </w:rPr>
      </w:pPr>
    </w:p>
    <w:p w:rsidR="00E82E55" w:rsidRPr="00F229EE" w:rsidRDefault="00E82E55" w:rsidP="00E82E55">
      <w:pPr>
        <w:bidi/>
        <w:spacing w:line="360" w:lineRule="auto"/>
        <w:rPr>
          <w:rFonts w:asciiTheme="majorBidi" w:hAnsiTheme="majorBidi" w:cstheme="majorBidi"/>
          <w:sz w:val="24"/>
          <w:szCs w:val="24"/>
          <w:rtl/>
        </w:rPr>
      </w:pPr>
      <w:r w:rsidRPr="00F229EE">
        <w:rPr>
          <w:rFonts w:asciiTheme="majorBidi" w:hAnsiTheme="majorBidi" w:cstheme="majorBidi" w:hint="cs"/>
          <w:sz w:val="24"/>
          <w:szCs w:val="24"/>
          <w:rtl/>
        </w:rPr>
        <w:t>أمثلة لقسم الأشعة:</w:t>
      </w:r>
    </w:p>
    <w:p w:rsidR="00E82E55" w:rsidRPr="008128C4" w:rsidRDefault="00237A6E" w:rsidP="00E82E55">
      <w:pPr>
        <w:bidi/>
        <w:spacing w:line="360" w:lineRule="auto"/>
        <w:jc w:val="center"/>
        <w:rPr>
          <w:rFonts w:asciiTheme="majorBidi" w:hAnsiTheme="majorBidi" w:cstheme="majorBidi"/>
          <w:b/>
          <w:bCs/>
          <w:sz w:val="24"/>
          <w:szCs w:val="24"/>
        </w:rPr>
      </w:pPr>
      <w:r w:rsidRPr="00237A6E">
        <w:rPr>
          <w:rFonts w:asciiTheme="majorBidi" w:eastAsiaTheme="majorEastAsia" w:hAnsiTheme="majorBidi" w:cs="Times New Roman"/>
          <w:noProof/>
          <w:color w:val="000000" w:themeColor="text1"/>
          <w:sz w:val="24"/>
          <w:szCs w:val="24"/>
        </w:rPr>
        <w:pict>
          <v:rect id="_x0000_s1032" style="position:absolute;left:0;text-align:left;margin-left:27.9pt;margin-top:289.1pt;width:436.8pt;height:69pt;z-index:251666432" filled="f" strokeweight="3pt"/>
        </w:pict>
      </w:r>
      <w:r w:rsidR="00E82E55">
        <w:rPr>
          <w:rFonts w:asciiTheme="majorBidi" w:eastAsiaTheme="majorEastAsia" w:hAnsiTheme="majorBidi" w:cs="Times New Roman"/>
          <w:noProof/>
          <w:color w:val="000000" w:themeColor="text1"/>
          <w:sz w:val="24"/>
          <w:szCs w:val="24"/>
          <w:rtl/>
        </w:rPr>
        <w:drawing>
          <wp:inline distT="0" distB="0" distL="0" distR="0">
            <wp:extent cx="5471695" cy="3406517"/>
            <wp:effectExtent l="38100" t="57150" r="109955" b="98683"/>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srcRect/>
                    <a:stretch>
                      <a:fillRect/>
                    </a:stretch>
                  </pic:blipFill>
                  <pic:spPr bwMode="auto">
                    <a:xfrm>
                      <a:off x="0" y="0"/>
                      <a:ext cx="5489277" cy="341746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82E55" w:rsidRPr="00FA2185" w:rsidRDefault="00FA2185" w:rsidP="00FA2185">
      <w:pPr>
        <w:tabs>
          <w:tab w:val="right" w:pos="0"/>
        </w:tabs>
        <w:bidi/>
        <w:ind w:left="1815"/>
        <w:rPr>
          <w:rFonts w:asciiTheme="majorBidi" w:eastAsiaTheme="majorEastAsia" w:hAnsiTheme="majorBidi" w:cstheme="majorBidi"/>
          <w:noProof/>
          <w:color w:val="000000" w:themeColor="text1"/>
          <w:rtl/>
        </w:rPr>
      </w:pPr>
      <w:r>
        <w:rPr>
          <w:rFonts w:asciiTheme="majorBidi" w:eastAsiaTheme="majorEastAsia" w:hAnsiTheme="majorBidi" w:cstheme="majorBidi" w:hint="cs"/>
          <w:noProof/>
          <w:color w:val="000000" w:themeColor="text1"/>
          <w:rtl/>
        </w:rPr>
        <w:t xml:space="preserve">1. </w:t>
      </w:r>
      <w:r w:rsidR="00E82E55" w:rsidRPr="00FA2185">
        <w:rPr>
          <w:rFonts w:asciiTheme="majorBidi" w:eastAsiaTheme="majorEastAsia" w:hAnsiTheme="majorBidi" w:cstheme="majorBidi" w:hint="cs"/>
          <w:noProof/>
          <w:color w:val="000000" w:themeColor="text1"/>
          <w:rtl/>
        </w:rPr>
        <w:t xml:space="preserve">غرفة الاشعة     </w:t>
      </w:r>
      <w:r>
        <w:rPr>
          <w:rFonts w:asciiTheme="majorBidi" w:eastAsiaTheme="majorEastAsia" w:hAnsiTheme="majorBidi" w:cstheme="majorBidi" w:hint="cs"/>
          <w:noProof/>
          <w:color w:val="000000" w:themeColor="text1"/>
          <w:rtl/>
        </w:rPr>
        <w:t xml:space="preserve">  </w:t>
      </w:r>
      <w:r w:rsidRPr="00FA2185">
        <w:rPr>
          <w:rFonts w:asciiTheme="majorBidi" w:eastAsiaTheme="majorEastAsia" w:hAnsiTheme="majorBidi" w:cstheme="majorBidi" w:hint="cs"/>
          <w:noProof/>
          <w:color w:val="000000" w:themeColor="text1"/>
          <w:rtl/>
        </w:rPr>
        <w:t xml:space="preserve">    4. مخزن                 </w:t>
      </w:r>
      <w:r w:rsidR="00E82E55" w:rsidRPr="00FA2185">
        <w:rPr>
          <w:rFonts w:asciiTheme="majorBidi" w:eastAsiaTheme="majorEastAsia" w:hAnsiTheme="majorBidi" w:cstheme="majorBidi" w:hint="cs"/>
          <w:noProof/>
          <w:color w:val="000000" w:themeColor="text1"/>
          <w:rtl/>
        </w:rPr>
        <w:t>7. غرفة مظلمة.              10. غرفة عاملين</w:t>
      </w:r>
    </w:p>
    <w:p w:rsidR="00E82E55" w:rsidRPr="00FA2185" w:rsidRDefault="00FA2185" w:rsidP="00FA2185">
      <w:pPr>
        <w:tabs>
          <w:tab w:val="right" w:pos="0"/>
        </w:tabs>
        <w:bidi/>
        <w:ind w:left="1815"/>
        <w:rPr>
          <w:rFonts w:asciiTheme="majorBidi" w:eastAsiaTheme="majorEastAsia" w:hAnsiTheme="majorBidi" w:cstheme="majorBidi"/>
          <w:noProof/>
          <w:color w:val="000000" w:themeColor="text1"/>
        </w:rPr>
      </w:pPr>
      <w:r>
        <w:rPr>
          <w:rFonts w:asciiTheme="majorBidi" w:eastAsiaTheme="majorEastAsia" w:hAnsiTheme="majorBidi" w:cstheme="majorBidi" w:hint="cs"/>
          <w:noProof/>
          <w:color w:val="000000" w:themeColor="text1"/>
          <w:rtl/>
        </w:rPr>
        <w:t xml:space="preserve">2. </w:t>
      </w:r>
      <w:r w:rsidRPr="00FA2185">
        <w:rPr>
          <w:rFonts w:asciiTheme="majorBidi" w:eastAsiaTheme="majorEastAsia" w:hAnsiTheme="majorBidi" w:cstheme="majorBidi" w:hint="cs"/>
          <w:noProof/>
          <w:color w:val="000000" w:themeColor="text1"/>
          <w:rtl/>
        </w:rPr>
        <w:t>غرفة التحكم.          5.</w:t>
      </w:r>
      <w:r w:rsidR="00E82E55" w:rsidRPr="00FA2185">
        <w:rPr>
          <w:rFonts w:asciiTheme="majorBidi" w:eastAsiaTheme="majorEastAsia" w:hAnsiTheme="majorBidi" w:cstheme="majorBidi" w:hint="cs"/>
          <w:noProof/>
          <w:color w:val="000000" w:themeColor="text1"/>
          <w:rtl/>
        </w:rPr>
        <w:t xml:space="preserve">غرفة أطباء         </w:t>
      </w:r>
      <w:r>
        <w:rPr>
          <w:rFonts w:asciiTheme="majorBidi" w:eastAsiaTheme="majorEastAsia" w:hAnsiTheme="majorBidi" w:cstheme="majorBidi" w:hint="cs"/>
          <w:noProof/>
          <w:color w:val="000000" w:themeColor="text1"/>
          <w:rtl/>
        </w:rPr>
        <w:t xml:space="preserve"> </w:t>
      </w:r>
      <w:r w:rsidR="00E82E55" w:rsidRPr="00FA2185">
        <w:rPr>
          <w:rFonts w:asciiTheme="majorBidi" w:eastAsiaTheme="majorEastAsia" w:hAnsiTheme="majorBidi" w:cstheme="majorBidi" w:hint="cs"/>
          <w:noProof/>
          <w:color w:val="000000" w:themeColor="text1"/>
          <w:rtl/>
        </w:rPr>
        <w:t xml:space="preserve">  8. غرفة الكهرباء.           11. غرفة انتظار</w:t>
      </w:r>
    </w:p>
    <w:p w:rsidR="00E82E55" w:rsidRDefault="00FA2185" w:rsidP="00FA2185">
      <w:pPr>
        <w:tabs>
          <w:tab w:val="right" w:pos="0"/>
        </w:tabs>
        <w:bidi/>
        <w:ind w:left="1815"/>
        <w:rPr>
          <w:rFonts w:asciiTheme="majorBidi" w:eastAsiaTheme="majorEastAsia" w:hAnsiTheme="majorBidi" w:cstheme="majorBidi"/>
          <w:noProof/>
          <w:color w:val="000000" w:themeColor="text1"/>
          <w:rtl/>
        </w:rPr>
      </w:pPr>
      <w:r>
        <w:rPr>
          <w:rFonts w:asciiTheme="majorBidi" w:eastAsiaTheme="majorEastAsia" w:hAnsiTheme="majorBidi" w:cstheme="majorBidi" w:hint="cs"/>
          <w:noProof/>
          <w:color w:val="000000" w:themeColor="text1"/>
          <w:rtl/>
        </w:rPr>
        <w:t xml:space="preserve">3. </w:t>
      </w:r>
      <w:r w:rsidR="00E82E55" w:rsidRPr="00FA2185">
        <w:rPr>
          <w:rFonts w:asciiTheme="majorBidi" w:eastAsiaTheme="majorEastAsia" w:hAnsiTheme="majorBidi" w:cstheme="majorBidi" w:hint="cs"/>
          <w:noProof/>
          <w:color w:val="000000" w:themeColor="text1"/>
          <w:rtl/>
        </w:rPr>
        <w:t>غرفة حاسب ال</w:t>
      </w:r>
      <w:r>
        <w:rPr>
          <w:rFonts w:asciiTheme="majorBidi" w:eastAsiaTheme="majorEastAsia" w:hAnsiTheme="majorBidi" w:cstheme="majorBidi" w:hint="cs"/>
          <w:noProof/>
          <w:color w:val="000000" w:themeColor="text1"/>
          <w:rtl/>
        </w:rPr>
        <w:t xml:space="preserve">ي.  </w:t>
      </w:r>
      <w:r w:rsidRPr="00FA2185">
        <w:rPr>
          <w:rFonts w:asciiTheme="majorBidi" w:eastAsiaTheme="majorEastAsia" w:hAnsiTheme="majorBidi" w:cstheme="majorBidi" w:hint="cs"/>
          <w:noProof/>
          <w:color w:val="000000" w:themeColor="text1"/>
          <w:rtl/>
        </w:rPr>
        <w:t xml:space="preserve">   6. مخزن                </w:t>
      </w:r>
      <w:r w:rsidR="00E82E55" w:rsidRPr="00FA2185">
        <w:rPr>
          <w:rFonts w:asciiTheme="majorBidi" w:eastAsiaTheme="majorEastAsia" w:hAnsiTheme="majorBidi" w:cstheme="majorBidi" w:hint="cs"/>
          <w:noProof/>
          <w:color w:val="000000" w:themeColor="text1"/>
          <w:rtl/>
        </w:rPr>
        <w:t xml:space="preserve"> 9. مخزن.                      12. غرفة تغيير ملابس</w:t>
      </w:r>
    </w:p>
    <w:p w:rsidR="00961991" w:rsidRPr="00961991" w:rsidRDefault="00961991" w:rsidP="00961991">
      <w:pPr>
        <w:tabs>
          <w:tab w:val="right" w:pos="0"/>
        </w:tabs>
        <w:bidi/>
        <w:spacing w:line="240" w:lineRule="auto"/>
        <w:ind w:left="1815"/>
        <w:rPr>
          <w:rFonts w:asciiTheme="majorBidi" w:eastAsiaTheme="majorEastAsia" w:hAnsiTheme="majorBidi" w:cstheme="majorBidi"/>
          <w:noProof/>
          <w:color w:val="000000" w:themeColor="text1"/>
          <w:sz w:val="6"/>
          <w:szCs w:val="6"/>
        </w:rPr>
      </w:pPr>
    </w:p>
    <w:p w:rsidR="009C214D" w:rsidRPr="007B4DE0" w:rsidRDefault="00E82E55" w:rsidP="009C214D">
      <w:pPr>
        <w:pStyle w:val="Caption"/>
        <w:bidi/>
        <w:jc w:val="center"/>
        <w:rPr>
          <w:rFonts w:asciiTheme="majorBidi" w:hAnsiTheme="majorBidi" w:cstheme="majorBidi"/>
          <w:b w:val="0"/>
          <w:bCs w:val="0"/>
          <w:color w:val="8E0000"/>
          <w:sz w:val="20"/>
          <w:szCs w:val="20"/>
          <w:rtl/>
        </w:rPr>
      </w:pPr>
      <w:r w:rsidRPr="007B4DE0">
        <w:rPr>
          <w:rFonts w:asciiTheme="majorBidi" w:eastAsiaTheme="majorEastAsia" w:hAnsiTheme="majorBidi" w:cstheme="majorBidi" w:hint="cs"/>
          <w:noProof/>
          <w:color w:val="8E0000"/>
          <w:sz w:val="20"/>
          <w:szCs w:val="20"/>
          <w:rtl/>
        </w:rPr>
        <w:t xml:space="preserve">      </w:t>
      </w:r>
      <w:r w:rsidR="009C214D" w:rsidRPr="007B4DE0">
        <w:rPr>
          <w:rFonts w:asciiTheme="majorBidi" w:hAnsiTheme="majorBidi" w:cstheme="majorBidi"/>
          <w:b w:val="0"/>
          <w:bCs w:val="0"/>
          <w:color w:val="8E0000"/>
          <w:sz w:val="20"/>
          <w:szCs w:val="20"/>
          <w:rtl/>
        </w:rPr>
        <w:t>الشكل(</w:t>
      </w:r>
      <w:r w:rsidR="009C214D" w:rsidRPr="007B4DE0">
        <w:rPr>
          <w:rFonts w:asciiTheme="majorBidi" w:hAnsiTheme="majorBidi" w:cstheme="majorBidi" w:hint="cs"/>
          <w:b w:val="0"/>
          <w:bCs w:val="0"/>
          <w:color w:val="8E0000"/>
          <w:sz w:val="20"/>
          <w:szCs w:val="20"/>
          <w:rtl/>
        </w:rPr>
        <w:t>32.3</w:t>
      </w:r>
      <w:r w:rsidR="009C214D" w:rsidRPr="007B4DE0">
        <w:rPr>
          <w:rFonts w:asciiTheme="majorBidi" w:hAnsiTheme="majorBidi" w:cstheme="majorBidi"/>
          <w:b w:val="0"/>
          <w:bCs w:val="0"/>
          <w:color w:val="8E0000"/>
          <w:sz w:val="20"/>
          <w:szCs w:val="20"/>
          <w:rtl/>
        </w:rPr>
        <w:t xml:space="preserve">): </w:t>
      </w:r>
      <w:r w:rsidR="009C214D" w:rsidRPr="007B4DE0">
        <w:rPr>
          <w:rFonts w:asciiTheme="majorBidi" w:hAnsiTheme="majorBidi" w:cstheme="majorBidi" w:hint="cs"/>
          <w:b w:val="0"/>
          <w:bCs w:val="0"/>
          <w:color w:val="8E0000"/>
          <w:sz w:val="20"/>
          <w:szCs w:val="20"/>
          <w:rtl/>
        </w:rPr>
        <w:t>قسم الرنين المغناطيسي (</w:t>
      </w:r>
      <w:r w:rsidR="009C214D" w:rsidRPr="007B4DE0">
        <w:rPr>
          <w:rFonts w:asciiTheme="majorBidi" w:hAnsiTheme="majorBidi" w:cstheme="majorBidi"/>
          <w:b w:val="0"/>
          <w:bCs w:val="0"/>
          <w:color w:val="8E0000"/>
          <w:sz w:val="20"/>
          <w:szCs w:val="20"/>
        </w:rPr>
        <w:t xml:space="preserve">An MRI suit perspective at </w:t>
      </w:r>
      <w:proofErr w:type="spellStart"/>
      <w:r w:rsidR="009C214D" w:rsidRPr="007B4DE0">
        <w:rPr>
          <w:rFonts w:asciiTheme="majorBidi" w:hAnsiTheme="majorBidi" w:cstheme="majorBidi"/>
          <w:b w:val="0"/>
          <w:bCs w:val="0"/>
          <w:color w:val="8E0000"/>
          <w:sz w:val="20"/>
          <w:szCs w:val="20"/>
        </w:rPr>
        <w:t>st</w:t>
      </w:r>
      <w:proofErr w:type="spellEnd"/>
      <w:r w:rsidR="009C214D" w:rsidRPr="007B4DE0">
        <w:rPr>
          <w:rFonts w:asciiTheme="majorBidi" w:hAnsiTheme="majorBidi" w:cstheme="majorBidi"/>
          <w:b w:val="0"/>
          <w:bCs w:val="0"/>
          <w:color w:val="8E0000"/>
          <w:sz w:val="20"/>
          <w:szCs w:val="20"/>
        </w:rPr>
        <w:t xml:space="preserve">. Paul hospital in </w:t>
      </w:r>
      <w:proofErr w:type="spellStart"/>
      <w:proofErr w:type="gramStart"/>
      <w:r w:rsidR="009C214D" w:rsidRPr="007B4DE0">
        <w:rPr>
          <w:rFonts w:asciiTheme="majorBidi" w:hAnsiTheme="majorBidi" w:cstheme="majorBidi"/>
          <w:b w:val="0"/>
          <w:bCs w:val="0"/>
          <w:color w:val="8E0000"/>
          <w:sz w:val="20"/>
          <w:szCs w:val="20"/>
        </w:rPr>
        <w:t>dallas</w:t>
      </w:r>
      <w:proofErr w:type="spellEnd"/>
      <w:proofErr w:type="gramEnd"/>
      <w:r w:rsidR="009C214D" w:rsidRPr="007B4DE0">
        <w:rPr>
          <w:rFonts w:asciiTheme="majorBidi" w:hAnsiTheme="majorBidi" w:cstheme="majorBidi"/>
          <w:b w:val="0"/>
          <w:bCs w:val="0"/>
          <w:color w:val="8E0000"/>
          <w:sz w:val="20"/>
          <w:szCs w:val="20"/>
        </w:rPr>
        <w:t xml:space="preserve"> </w:t>
      </w:r>
      <w:proofErr w:type="spellStart"/>
      <w:r w:rsidR="009C214D" w:rsidRPr="007B4DE0">
        <w:rPr>
          <w:rFonts w:asciiTheme="majorBidi" w:hAnsiTheme="majorBidi" w:cstheme="majorBidi"/>
          <w:b w:val="0"/>
          <w:bCs w:val="0"/>
          <w:color w:val="8E0000"/>
          <w:sz w:val="20"/>
          <w:szCs w:val="20"/>
        </w:rPr>
        <w:t>texas</w:t>
      </w:r>
      <w:proofErr w:type="spellEnd"/>
      <w:r w:rsidR="009C214D" w:rsidRPr="007B4DE0">
        <w:rPr>
          <w:rFonts w:asciiTheme="majorBidi" w:hAnsiTheme="majorBidi" w:cstheme="majorBidi" w:hint="cs"/>
          <w:b w:val="0"/>
          <w:bCs w:val="0"/>
          <w:color w:val="8E0000"/>
          <w:sz w:val="20"/>
          <w:szCs w:val="20"/>
          <w:rtl/>
        </w:rPr>
        <w:t>)</w:t>
      </w:r>
    </w:p>
    <w:p w:rsidR="00E82E55" w:rsidRPr="00FA2185" w:rsidRDefault="00E82E55" w:rsidP="00E82E55">
      <w:pPr>
        <w:pStyle w:val="ListParagraph"/>
        <w:tabs>
          <w:tab w:val="right" w:pos="0"/>
        </w:tabs>
        <w:bidi/>
        <w:rPr>
          <w:rFonts w:asciiTheme="majorBidi" w:eastAsiaTheme="majorEastAsia" w:hAnsiTheme="majorBidi" w:cstheme="majorBidi"/>
          <w:noProof/>
          <w:color w:val="000000" w:themeColor="text1"/>
          <w:rtl/>
        </w:rPr>
      </w:pPr>
    </w:p>
    <w:p w:rsidR="00E82E55" w:rsidRPr="00FA2185" w:rsidRDefault="00E82E55" w:rsidP="00E82E55">
      <w:pPr>
        <w:pStyle w:val="Heading1"/>
        <w:numPr>
          <w:ilvl w:val="0"/>
          <w:numId w:val="0"/>
        </w:numPr>
        <w:bidi/>
        <w:spacing w:line="480" w:lineRule="auto"/>
        <w:jc w:val="both"/>
        <w:rPr>
          <w:rFonts w:asciiTheme="majorBidi" w:hAnsiTheme="majorBidi"/>
          <w:color w:val="000000" w:themeColor="text1"/>
          <w:sz w:val="24"/>
          <w:szCs w:val="24"/>
          <w:rtl/>
        </w:rPr>
      </w:pPr>
      <w:r w:rsidRPr="00FA2185">
        <w:rPr>
          <w:rFonts w:asciiTheme="majorBidi" w:hAnsiTheme="majorBidi" w:hint="cs"/>
          <w:color w:val="000000" w:themeColor="text1"/>
          <w:sz w:val="24"/>
          <w:szCs w:val="24"/>
          <w:rtl/>
        </w:rPr>
        <w:lastRenderedPageBreak/>
        <w:t xml:space="preserve">11.3.3 </w:t>
      </w:r>
      <w:r w:rsidRPr="00FA2185">
        <w:rPr>
          <w:rFonts w:asciiTheme="majorBidi" w:hAnsiTheme="majorBidi"/>
          <w:color w:val="000000" w:themeColor="text1"/>
          <w:sz w:val="24"/>
          <w:szCs w:val="24"/>
          <w:rtl/>
        </w:rPr>
        <w:t>مواقف السيارات</w:t>
      </w:r>
    </w:p>
    <w:p w:rsidR="00E82E55" w:rsidRPr="002B5678" w:rsidRDefault="00E82E55" w:rsidP="00E82E55">
      <w:pPr>
        <w:autoSpaceDE w:val="0"/>
        <w:autoSpaceDN w:val="0"/>
        <w:bidi/>
        <w:adjustRightInd w:val="0"/>
        <w:spacing w:after="0" w:line="360" w:lineRule="auto"/>
        <w:rPr>
          <w:rFonts w:asciiTheme="majorBidi" w:hAnsiTheme="majorBidi" w:cstheme="majorBidi"/>
          <w:sz w:val="24"/>
          <w:szCs w:val="24"/>
          <w:shd w:val="clear" w:color="auto" w:fill="FFFFFF"/>
          <w:rtl/>
        </w:rPr>
      </w:pPr>
      <w:r w:rsidRPr="002B5678">
        <w:rPr>
          <w:rFonts w:asciiTheme="majorBidi" w:hAnsiTheme="majorBidi" w:cstheme="majorBidi"/>
          <w:sz w:val="24"/>
          <w:szCs w:val="24"/>
          <w:shd w:val="clear" w:color="auto" w:fill="FFFFFF"/>
          <w:rtl/>
        </w:rPr>
        <w:t xml:space="preserve">            يعتمد عدد ونوع المواقف على استعمالات الأراضي ونوع النشاط بها، ويختلف عدد السيارات المطلوبة لكل استعمال حسب المعدلات الخاصة وأسلوب حياة المواطنين</w:t>
      </w:r>
      <w:r>
        <w:rPr>
          <w:rFonts w:asciiTheme="majorBidi" w:hAnsiTheme="majorBidi" w:cstheme="majorBidi" w:hint="cs"/>
          <w:sz w:val="24"/>
          <w:szCs w:val="24"/>
          <w:shd w:val="clear" w:color="auto" w:fill="FFFFFF"/>
          <w:rtl/>
        </w:rPr>
        <w:t xml:space="preserve"> </w:t>
      </w:r>
      <w:r w:rsidRPr="007B4DE0">
        <w:rPr>
          <w:rFonts w:asciiTheme="majorBidi" w:hAnsiTheme="majorBidi" w:cstheme="majorBidi" w:hint="cs"/>
          <w:color w:val="8E0000"/>
          <w:sz w:val="20"/>
          <w:szCs w:val="20"/>
          <w:shd w:val="clear" w:color="auto" w:fill="FFFFFF"/>
          <w:rtl/>
        </w:rPr>
        <w:t>(وزارة الشؤون البلدية والقروية)</w:t>
      </w:r>
      <w:r w:rsidRPr="007B4DE0">
        <w:rPr>
          <w:rFonts w:asciiTheme="majorBidi" w:hAnsiTheme="majorBidi" w:cstheme="majorBidi" w:hint="cs"/>
          <w:color w:val="2E74B5" w:themeColor="accent5" w:themeShade="BF"/>
          <w:sz w:val="20"/>
          <w:szCs w:val="20"/>
          <w:shd w:val="clear" w:color="auto" w:fill="FFFFFF"/>
          <w:rtl/>
        </w:rPr>
        <w:t xml:space="preserve"> </w:t>
      </w:r>
      <w:r w:rsidRPr="002B5678">
        <w:rPr>
          <w:rFonts w:asciiTheme="majorBidi" w:hAnsiTheme="majorBidi" w:cstheme="majorBidi"/>
          <w:sz w:val="24"/>
          <w:szCs w:val="24"/>
          <w:shd w:val="clear" w:color="auto" w:fill="FFFFFF"/>
          <w:rtl/>
        </w:rPr>
        <w:t>.</w:t>
      </w:r>
    </w:p>
    <w:p w:rsidR="00E82E55" w:rsidRPr="002B5678" w:rsidRDefault="00E82E55" w:rsidP="00E82E55">
      <w:pPr>
        <w:autoSpaceDE w:val="0"/>
        <w:autoSpaceDN w:val="0"/>
        <w:bidi/>
        <w:adjustRightInd w:val="0"/>
        <w:spacing w:after="0" w:line="360" w:lineRule="auto"/>
        <w:rPr>
          <w:rFonts w:asciiTheme="majorBidi" w:hAnsiTheme="majorBidi" w:cstheme="majorBidi"/>
          <w:sz w:val="24"/>
          <w:szCs w:val="24"/>
          <w:shd w:val="clear" w:color="auto" w:fill="FFFFFF"/>
          <w:rtl/>
        </w:rPr>
      </w:pPr>
    </w:p>
    <w:p w:rsidR="00E82E55" w:rsidRPr="002B5678" w:rsidRDefault="00E82E55" w:rsidP="00E82E55">
      <w:pPr>
        <w:autoSpaceDE w:val="0"/>
        <w:autoSpaceDN w:val="0"/>
        <w:bidi/>
        <w:adjustRightInd w:val="0"/>
        <w:spacing w:after="0" w:line="360" w:lineRule="auto"/>
        <w:jc w:val="both"/>
        <w:rPr>
          <w:rFonts w:asciiTheme="majorBidi" w:hAnsiTheme="majorBidi" w:cstheme="majorBidi"/>
          <w:sz w:val="24"/>
          <w:szCs w:val="24"/>
          <w:shd w:val="clear" w:color="auto" w:fill="FFFFFF"/>
          <w:rtl/>
        </w:rPr>
      </w:pPr>
      <w:r w:rsidRPr="002B5678">
        <w:rPr>
          <w:rFonts w:asciiTheme="majorBidi" w:hAnsiTheme="majorBidi" w:cstheme="majorBidi"/>
          <w:sz w:val="24"/>
          <w:szCs w:val="24"/>
          <w:shd w:val="clear" w:color="auto" w:fill="FFFFFF"/>
          <w:rtl/>
        </w:rPr>
        <w:t xml:space="preserve">            يتم تنظيم مساحة الموقف إلى عدة</w:t>
      </w:r>
      <w:r w:rsidRPr="002B5678">
        <w:rPr>
          <w:rFonts w:asciiTheme="majorBidi" w:hAnsiTheme="majorBidi" w:cstheme="majorBidi"/>
          <w:sz w:val="24"/>
          <w:szCs w:val="24"/>
          <w:shd w:val="clear" w:color="auto" w:fill="FFFFFF"/>
        </w:rPr>
        <w:t> </w:t>
      </w:r>
      <w:hyperlink r:id="rId42" w:tooltip="مكان وقوف السيارة (الصفحة غير موجودة)" w:history="1">
        <w:r w:rsidRPr="002B5678">
          <w:rPr>
            <w:rFonts w:asciiTheme="majorBidi" w:hAnsiTheme="majorBidi" w:cstheme="majorBidi"/>
            <w:sz w:val="24"/>
            <w:szCs w:val="24"/>
            <w:shd w:val="clear" w:color="auto" w:fill="FFFFFF"/>
            <w:rtl/>
          </w:rPr>
          <w:t>مصفّات للسيارت</w:t>
        </w:r>
      </w:hyperlink>
      <w:r w:rsidRPr="002B5678">
        <w:rPr>
          <w:rFonts w:asciiTheme="majorBidi" w:hAnsiTheme="majorBidi" w:cstheme="majorBidi"/>
          <w:sz w:val="24"/>
          <w:szCs w:val="24"/>
          <w:shd w:val="clear" w:color="auto" w:fill="FFFFFF"/>
        </w:rPr>
        <w:t> </w:t>
      </w:r>
      <w:r w:rsidRPr="002B5678">
        <w:rPr>
          <w:rFonts w:asciiTheme="majorBidi" w:hAnsiTheme="majorBidi" w:cstheme="majorBidi"/>
          <w:sz w:val="24"/>
          <w:szCs w:val="24"/>
          <w:shd w:val="clear" w:color="auto" w:fill="FFFFFF"/>
          <w:rtl/>
        </w:rPr>
        <w:t>والتي يتم وضع علامة بينها مع خطوط مطلية مخصصة لوقوف كل مركبة، بالإضافة إلى الممرات بحيث يمكن للقيادة داخل وخارج المصفّات. ويحدد عدد مواقف السيارات لكل نشاط وفقاً للمعايير التخطيطية المعتمدة من قبل البلدية المختصة وحسب الاحتياج الفعلي. ويمكن أن يكون ترتيب أماكن وقوف السيارات بالنسبة إلى الممرات بشكل عمودية، وبشكل مائل بزاوية، أو وقوف بشكل موازي، أو ربما مزيج منها جميعا. يمكن أن يكون هناك</w:t>
      </w:r>
      <w:r w:rsidRPr="002B5678">
        <w:rPr>
          <w:rFonts w:asciiTheme="majorBidi" w:hAnsiTheme="majorBidi" w:cstheme="majorBidi"/>
          <w:sz w:val="24"/>
          <w:szCs w:val="24"/>
          <w:shd w:val="clear" w:color="auto" w:fill="FFFFFF"/>
        </w:rPr>
        <w:t> </w:t>
      </w:r>
      <w:hyperlink r:id="rId43" w:tooltip="تحديد السرعة (الصفحة غير موجودة)" w:history="1">
        <w:r w:rsidRPr="002B5678">
          <w:rPr>
            <w:rFonts w:asciiTheme="majorBidi" w:hAnsiTheme="majorBidi" w:cstheme="majorBidi"/>
            <w:sz w:val="24"/>
            <w:szCs w:val="24"/>
            <w:shd w:val="clear" w:color="auto" w:fill="FFFFFF"/>
            <w:rtl/>
          </w:rPr>
          <w:t>تحديد للسرعة</w:t>
        </w:r>
      </w:hyperlink>
      <w:r w:rsidRPr="002B5678">
        <w:rPr>
          <w:rFonts w:asciiTheme="majorBidi" w:hAnsiTheme="majorBidi" w:cstheme="majorBidi"/>
          <w:sz w:val="24"/>
          <w:szCs w:val="24"/>
          <w:shd w:val="clear" w:color="auto" w:fill="FFFFFF"/>
        </w:rPr>
        <w:t> </w:t>
      </w:r>
      <w:r w:rsidRPr="002B5678">
        <w:rPr>
          <w:rFonts w:asciiTheme="majorBidi" w:hAnsiTheme="majorBidi" w:cstheme="majorBidi"/>
          <w:sz w:val="24"/>
          <w:szCs w:val="24"/>
          <w:shd w:val="clear" w:color="auto" w:fill="FFFFFF"/>
          <w:rtl/>
        </w:rPr>
        <w:t>داخل المواقف الكبيرة، بالإضافة لوجود</w:t>
      </w:r>
      <w:r w:rsidRPr="002B5678">
        <w:rPr>
          <w:rFonts w:asciiTheme="majorBidi" w:hAnsiTheme="majorBidi" w:cstheme="majorBidi"/>
          <w:sz w:val="24"/>
          <w:szCs w:val="24"/>
          <w:shd w:val="clear" w:color="auto" w:fill="FFFFFF"/>
        </w:rPr>
        <w:t> </w:t>
      </w:r>
      <w:hyperlink r:id="rId44" w:tooltip="علامة قف" w:history="1">
        <w:r w:rsidRPr="002B5678">
          <w:rPr>
            <w:rFonts w:asciiTheme="majorBidi" w:hAnsiTheme="majorBidi" w:cstheme="majorBidi"/>
            <w:sz w:val="24"/>
            <w:szCs w:val="24"/>
            <w:shd w:val="clear" w:color="auto" w:fill="FFFFFF"/>
            <w:rtl/>
          </w:rPr>
          <w:t>علامات للتوقف</w:t>
        </w:r>
      </w:hyperlink>
      <w:r w:rsidRPr="002B5678">
        <w:rPr>
          <w:rFonts w:asciiTheme="majorBidi" w:hAnsiTheme="majorBidi" w:cstheme="majorBidi"/>
          <w:sz w:val="24"/>
          <w:szCs w:val="24"/>
          <w:shd w:val="clear" w:color="auto" w:fill="FFFFFF"/>
          <w:rtl/>
        </w:rPr>
        <w:t>، أو</w:t>
      </w:r>
      <w:r w:rsidRPr="002B5678">
        <w:rPr>
          <w:rFonts w:asciiTheme="majorBidi" w:hAnsiTheme="majorBidi" w:cstheme="majorBidi"/>
          <w:sz w:val="24"/>
          <w:szCs w:val="24"/>
          <w:shd w:val="clear" w:color="auto" w:fill="FFFFFF"/>
        </w:rPr>
        <w:t> </w:t>
      </w:r>
      <w:hyperlink r:id="rId45" w:tooltip="معبر مشاة" w:history="1">
        <w:r w:rsidRPr="002B5678">
          <w:rPr>
            <w:rFonts w:asciiTheme="majorBidi" w:hAnsiTheme="majorBidi" w:cstheme="majorBidi"/>
            <w:sz w:val="24"/>
            <w:szCs w:val="24"/>
            <w:shd w:val="clear" w:color="auto" w:fill="FFFFFF"/>
            <w:rtl/>
          </w:rPr>
          <w:t>معبر مشاة</w:t>
        </w:r>
      </w:hyperlink>
      <w:r w:rsidRPr="002B5678">
        <w:rPr>
          <w:rFonts w:asciiTheme="majorBidi" w:hAnsiTheme="majorBidi" w:cstheme="majorBidi"/>
          <w:sz w:val="24"/>
          <w:szCs w:val="24"/>
          <w:shd w:val="clear" w:color="auto" w:fill="FFFFFF"/>
          <w:rtl/>
        </w:rPr>
        <w:t xml:space="preserve">. </w:t>
      </w:r>
      <w:r w:rsidRPr="002B5678">
        <w:rPr>
          <w:rFonts w:asciiTheme="majorBidi" w:hAnsiTheme="majorBidi" w:cstheme="majorBidi"/>
          <w:sz w:val="24"/>
          <w:szCs w:val="24"/>
          <w:shd w:val="clear" w:color="auto" w:fill="FFFFFF"/>
        </w:rPr>
        <w:t xml:space="preserve"> </w:t>
      </w:r>
      <w:r w:rsidRPr="002B5678">
        <w:rPr>
          <w:rFonts w:asciiTheme="majorBidi" w:hAnsiTheme="majorBidi" w:cstheme="majorBidi"/>
          <w:sz w:val="24"/>
          <w:szCs w:val="24"/>
          <w:shd w:val="clear" w:color="auto" w:fill="FFFFFF"/>
          <w:rtl/>
        </w:rPr>
        <w:t>كما تُضاء المساحات الكبيرة بكشافات عالية ليلا</w:t>
      </w:r>
      <w:r w:rsidRPr="00DD3586">
        <w:rPr>
          <w:rFonts w:asciiTheme="majorBidi" w:hAnsiTheme="majorBidi" w:cstheme="majorBidi" w:hint="cs"/>
          <w:color w:val="2E74B5" w:themeColor="accent5" w:themeShade="BF"/>
          <w:shd w:val="clear" w:color="auto" w:fill="FFFFFF"/>
          <w:rtl/>
        </w:rPr>
        <w:t xml:space="preserve"> </w:t>
      </w:r>
      <w:r w:rsidRPr="007B4DE0">
        <w:rPr>
          <w:rFonts w:asciiTheme="majorBidi" w:hAnsiTheme="majorBidi" w:cstheme="majorBidi" w:hint="cs"/>
          <w:color w:val="8E0000"/>
          <w:sz w:val="20"/>
          <w:szCs w:val="20"/>
          <w:shd w:val="clear" w:color="auto" w:fill="FFFFFF"/>
          <w:rtl/>
        </w:rPr>
        <w:t>(وزارة الشؤون البلدية والقروية).</w:t>
      </w:r>
    </w:p>
    <w:p w:rsidR="00E82E55" w:rsidRPr="00607242" w:rsidRDefault="00E82E55" w:rsidP="00E82E55">
      <w:pPr>
        <w:autoSpaceDE w:val="0"/>
        <w:autoSpaceDN w:val="0"/>
        <w:bidi/>
        <w:adjustRightInd w:val="0"/>
        <w:spacing w:after="0" w:line="360" w:lineRule="auto"/>
        <w:rPr>
          <w:rFonts w:asciiTheme="majorBidi" w:hAnsiTheme="majorBidi" w:cstheme="majorBidi"/>
          <w:sz w:val="24"/>
          <w:szCs w:val="24"/>
          <w:shd w:val="clear" w:color="auto" w:fill="FFFFFF"/>
          <w:rtl/>
        </w:rPr>
      </w:pPr>
    </w:p>
    <w:p w:rsidR="00E82E55" w:rsidRPr="007B4DE0" w:rsidRDefault="00E82E55" w:rsidP="00E82E55">
      <w:pPr>
        <w:autoSpaceDE w:val="0"/>
        <w:autoSpaceDN w:val="0"/>
        <w:bidi/>
        <w:adjustRightInd w:val="0"/>
        <w:spacing w:after="0" w:line="360" w:lineRule="auto"/>
        <w:rPr>
          <w:rFonts w:asciiTheme="majorBidi" w:hAnsiTheme="majorBidi" w:cstheme="majorBidi"/>
          <w:color w:val="8E0000"/>
          <w:shd w:val="clear" w:color="auto" w:fill="FFFFFF"/>
          <w:rtl/>
        </w:rPr>
      </w:pPr>
      <w:r w:rsidRPr="00F229EE">
        <w:rPr>
          <w:rFonts w:asciiTheme="majorBidi" w:hAnsiTheme="majorBidi" w:cstheme="majorBidi"/>
          <w:sz w:val="24"/>
          <w:szCs w:val="24"/>
          <w:shd w:val="clear" w:color="auto" w:fill="FFFFFF"/>
          <w:rtl/>
        </w:rPr>
        <w:t xml:space="preserve">          أنواع مواقف السيارات</w:t>
      </w:r>
      <w:r w:rsidRPr="00F229EE">
        <w:rPr>
          <w:rFonts w:asciiTheme="majorBidi" w:hAnsiTheme="majorBidi" w:cstheme="majorBidi"/>
          <w:sz w:val="24"/>
          <w:szCs w:val="24"/>
          <w:shd w:val="clear" w:color="auto" w:fill="FFFFFF"/>
        </w:rPr>
        <w:t>:</w:t>
      </w:r>
      <w:r w:rsidRPr="00DD3586">
        <w:rPr>
          <w:rFonts w:asciiTheme="majorBidi" w:hAnsiTheme="majorBidi" w:cstheme="majorBidi"/>
          <w:color w:val="2E74B5" w:themeColor="accent5" w:themeShade="BF"/>
          <w:shd w:val="clear" w:color="auto" w:fill="FFFFFF"/>
          <w:rtl/>
        </w:rPr>
        <w:t xml:space="preserve"> </w:t>
      </w:r>
      <w:r w:rsidRPr="007B4DE0">
        <w:rPr>
          <w:rFonts w:asciiTheme="majorBidi" w:hAnsiTheme="majorBidi" w:cstheme="majorBidi"/>
          <w:color w:val="8E0000"/>
          <w:sz w:val="20"/>
          <w:szCs w:val="20"/>
          <w:shd w:val="clear" w:color="auto" w:fill="FFFFFF"/>
          <w:rtl/>
        </w:rPr>
        <w:t>(</w:t>
      </w:r>
      <w:r w:rsidRPr="007B4DE0">
        <w:rPr>
          <w:rFonts w:asciiTheme="majorBidi" w:hAnsiTheme="majorBidi" w:cstheme="majorBidi"/>
          <w:color w:val="8E0000"/>
          <w:sz w:val="20"/>
          <w:szCs w:val="20"/>
          <w:shd w:val="clear" w:color="auto" w:fill="FFFFFF"/>
        </w:rPr>
        <w:t>neufert,2006</w:t>
      </w:r>
      <w:r w:rsidRPr="007B4DE0">
        <w:rPr>
          <w:rFonts w:asciiTheme="majorBidi" w:hAnsiTheme="majorBidi" w:cstheme="majorBidi"/>
          <w:color w:val="8E0000"/>
          <w:sz w:val="20"/>
          <w:szCs w:val="20"/>
          <w:shd w:val="clear" w:color="auto" w:fill="FFFFFF"/>
          <w:rtl/>
        </w:rPr>
        <w:t>)</w:t>
      </w:r>
    </w:p>
    <w:p w:rsidR="00E82E55" w:rsidRPr="00607242" w:rsidRDefault="00E82E55" w:rsidP="00E82E55">
      <w:pPr>
        <w:pStyle w:val="ListParagraph"/>
        <w:numPr>
          <w:ilvl w:val="0"/>
          <w:numId w:val="19"/>
        </w:numPr>
        <w:autoSpaceDE w:val="0"/>
        <w:autoSpaceDN w:val="0"/>
        <w:bidi/>
        <w:adjustRightInd w:val="0"/>
        <w:spacing w:after="0" w:line="360" w:lineRule="auto"/>
        <w:rPr>
          <w:rFonts w:asciiTheme="majorBidi" w:hAnsiTheme="majorBidi" w:cstheme="majorBidi"/>
          <w:sz w:val="24"/>
          <w:szCs w:val="24"/>
          <w:shd w:val="clear" w:color="auto" w:fill="FFFFFF"/>
        </w:rPr>
      </w:pPr>
      <w:r w:rsidRPr="00607242">
        <w:rPr>
          <w:rFonts w:asciiTheme="majorBidi" w:hAnsiTheme="majorBidi" w:cstheme="majorBidi"/>
          <w:sz w:val="24"/>
          <w:szCs w:val="24"/>
          <w:shd w:val="clear" w:color="auto" w:fill="FFFFFF"/>
          <w:rtl/>
        </w:rPr>
        <w:t>مواقف سطحية : مساحات معدة كمواقف، وترتبط بالمناطق والمراكز التجارية والمطارات والمستشفيات ...وتتطلب مساحات كبيرة.</w:t>
      </w:r>
    </w:p>
    <w:p w:rsidR="00E82E55" w:rsidRPr="00607242" w:rsidRDefault="00E82E55" w:rsidP="00E82E55">
      <w:pPr>
        <w:pStyle w:val="ListParagraph"/>
        <w:numPr>
          <w:ilvl w:val="0"/>
          <w:numId w:val="19"/>
        </w:numPr>
        <w:autoSpaceDE w:val="0"/>
        <w:autoSpaceDN w:val="0"/>
        <w:bidi/>
        <w:adjustRightInd w:val="0"/>
        <w:spacing w:after="0" w:line="360" w:lineRule="auto"/>
        <w:rPr>
          <w:rFonts w:asciiTheme="majorBidi" w:hAnsiTheme="majorBidi" w:cstheme="majorBidi"/>
          <w:sz w:val="24"/>
          <w:szCs w:val="24"/>
          <w:shd w:val="clear" w:color="auto" w:fill="FFFFFF"/>
        </w:rPr>
      </w:pPr>
      <w:r w:rsidRPr="00607242">
        <w:rPr>
          <w:rFonts w:asciiTheme="majorBidi" w:hAnsiTheme="majorBidi" w:cstheme="majorBidi"/>
          <w:sz w:val="24"/>
          <w:szCs w:val="24"/>
          <w:shd w:val="clear" w:color="auto" w:fill="FFFFFF"/>
          <w:rtl/>
        </w:rPr>
        <w:t>مواقف إنتظار بجوار الأرصفة بالشوارع : المواقف المتوازية أو المواقف المائلة.</w:t>
      </w:r>
    </w:p>
    <w:p w:rsidR="00E82E55" w:rsidRPr="00607242" w:rsidRDefault="00E82E55" w:rsidP="00E82E55">
      <w:pPr>
        <w:pStyle w:val="ListParagraph"/>
        <w:numPr>
          <w:ilvl w:val="0"/>
          <w:numId w:val="19"/>
        </w:numPr>
        <w:autoSpaceDE w:val="0"/>
        <w:autoSpaceDN w:val="0"/>
        <w:bidi/>
        <w:adjustRightInd w:val="0"/>
        <w:spacing w:after="0" w:line="360" w:lineRule="auto"/>
        <w:rPr>
          <w:rFonts w:asciiTheme="majorBidi" w:hAnsiTheme="majorBidi" w:cstheme="majorBidi"/>
          <w:sz w:val="24"/>
          <w:szCs w:val="24"/>
          <w:shd w:val="clear" w:color="auto" w:fill="FFFFFF"/>
        </w:rPr>
      </w:pPr>
      <w:r w:rsidRPr="00607242">
        <w:rPr>
          <w:rFonts w:asciiTheme="majorBidi" w:hAnsiTheme="majorBidi" w:cstheme="majorBidi"/>
          <w:sz w:val="24"/>
          <w:szCs w:val="24"/>
          <w:shd w:val="clear" w:color="auto" w:fill="FFFFFF"/>
          <w:rtl/>
        </w:rPr>
        <w:t>مواقف أسفل المباني : تتواجد أسفل المباني بالدور الأرضي، ويتم الوصول إليها عبر منحدرات مناسبة للدخول والخروج.</w:t>
      </w:r>
    </w:p>
    <w:p w:rsidR="00E82E55" w:rsidRPr="00607242" w:rsidRDefault="00E82E55" w:rsidP="00E82E55">
      <w:pPr>
        <w:pStyle w:val="ListParagraph"/>
        <w:numPr>
          <w:ilvl w:val="0"/>
          <w:numId w:val="19"/>
        </w:numPr>
        <w:autoSpaceDE w:val="0"/>
        <w:autoSpaceDN w:val="0"/>
        <w:bidi/>
        <w:adjustRightInd w:val="0"/>
        <w:spacing w:after="0" w:line="360" w:lineRule="auto"/>
        <w:rPr>
          <w:rFonts w:asciiTheme="majorBidi" w:hAnsiTheme="majorBidi" w:cstheme="majorBidi"/>
          <w:sz w:val="24"/>
          <w:szCs w:val="24"/>
          <w:shd w:val="clear" w:color="auto" w:fill="FFFFFF"/>
        </w:rPr>
      </w:pPr>
      <w:r w:rsidRPr="00607242">
        <w:rPr>
          <w:rFonts w:asciiTheme="majorBidi" w:hAnsiTheme="majorBidi" w:cstheme="majorBidi"/>
          <w:sz w:val="24"/>
          <w:szCs w:val="24"/>
          <w:shd w:val="clear" w:color="auto" w:fill="FFFFFF"/>
          <w:rtl/>
        </w:rPr>
        <w:t>مواقف ممتعددة الأدوار: غالبا ما تتوافر في المناطق التي لا يتوافر بها مساحات كافية، وفي المناطق المركزية وغيرها من الاستعمالات التي تتطلب أعداد كبيرة من مواقف السيارات.</w:t>
      </w:r>
    </w:p>
    <w:p w:rsidR="00E82E55" w:rsidRPr="00607242" w:rsidRDefault="00E82E55" w:rsidP="00E82E55">
      <w:pPr>
        <w:autoSpaceDE w:val="0"/>
        <w:autoSpaceDN w:val="0"/>
        <w:bidi/>
        <w:adjustRightInd w:val="0"/>
        <w:spacing w:after="0" w:line="360" w:lineRule="auto"/>
        <w:rPr>
          <w:rFonts w:asciiTheme="majorBidi" w:hAnsiTheme="majorBidi" w:cstheme="majorBidi"/>
          <w:sz w:val="24"/>
          <w:szCs w:val="24"/>
          <w:shd w:val="clear" w:color="auto" w:fill="FFFFFF"/>
          <w:rtl/>
        </w:rPr>
      </w:pPr>
    </w:p>
    <w:p w:rsidR="00E82E55" w:rsidRPr="00607242" w:rsidRDefault="00E82E55" w:rsidP="00E82E55">
      <w:pPr>
        <w:autoSpaceDE w:val="0"/>
        <w:autoSpaceDN w:val="0"/>
        <w:bidi/>
        <w:adjustRightInd w:val="0"/>
        <w:spacing w:after="0" w:line="360" w:lineRule="auto"/>
        <w:rPr>
          <w:rFonts w:asciiTheme="majorBidi" w:hAnsiTheme="majorBidi" w:cstheme="majorBidi"/>
          <w:sz w:val="24"/>
          <w:szCs w:val="24"/>
          <w:shd w:val="clear" w:color="auto" w:fill="FFFFFF"/>
          <w:rtl/>
        </w:rPr>
      </w:pPr>
      <w:r>
        <w:rPr>
          <w:rFonts w:asciiTheme="majorBidi" w:hAnsiTheme="majorBidi" w:cstheme="majorBidi" w:hint="cs"/>
          <w:sz w:val="24"/>
          <w:szCs w:val="24"/>
          <w:shd w:val="clear" w:color="auto" w:fill="FFFFFF"/>
          <w:rtl/>
        </w:rPr>
        <w:t xml:space="preserve">          </w:t>
      </w:r>
      <w:r w:rsidRPr="00607242">
        <w:rPr>
          <w:rFonts w:asciiTheme="majorBidi" w:hAnsiTheme="majorBidi" w:cstheme="majorBidi"/>
          <w:sz w:val="24"/>
          <w:szCs w:val="24"/>
          <w:shd w:val="clear" w:color="auto" w:fill="FFFFFF"/>
          <w:rtl/>
        </w:rPr>
        <w:t>عند تصميم مواقف السيارات للمعاهد والجامعات تكون المواقف الخارجية للزوار والداخلية للموظفين ، وتكون من نوع المواقف السطحية في الحالتين.</w:t>
      </w:r>
    </w:p>
    <w:p w:rsidR="00E82E55" w:rsidRPr="00607242" w:rsidRDefault="00E82E55" w:rsidP="00E82E55">
      <w:pPr>
        <w:autoSpaceDE w:val="0"/>
        <w:autoSpaceDN w:val="0"/>
        <w:bidi/>
        <w:adjustRightInd w:val="0"/>
        <w:spacing w:after="0" w:line="360" w:lineRule="auto"/>
        <w:rPr>
          <w:rFonts w:asciiTheme="majorBidi" w:hAnsiTheme="majorBidi" w:cstheme="majorBidi"/>
          <w:sz w:val="24"/>
          <w:szCs w:val="24"/>
          <w:shd w:val="clear" w:color="auto" w:fill="FFFFFF"/>
          <w:rtl/>
        </w:rPr>
      </w:pPr>
    </w:p>
    <w:p w:rsidR="00E82E55" w:rsidRPr="00607242" w:rsidRDefault="00E82E55" w:rsidP="00E82E55">
      <w:pPr>
        <w:autoSpaceDE w:val="0"/>
        <w:autoSpaceDN w:val="0"/>
        <w:bidi/>
        <w:adjustRightInd w:val="0"/>
        <w:spacing w:after="0" w:line="360" w:lineRule="auto"/>
        <w:rPr>
          <w:rFonts w:asciiTheme="majorBidi" w:hAnsiTheme="majorBidi" w:cstheme="majorBidi"/>
          <w:sz w:val="24"/>
          <w:szCs w:val="24"/>
          <w:shd w:val="clear" w:color="auto" w:fill="FFFFFF"/>
          <w:rtl/>
        </w:rPr>
      </w:pPr>
      <w:r>
        <w:rPr>
          <w:rFonts w:asciiTheme="majorBidi" w:hAnsiTheme="majorBidi" w:cstheme="majorBidi"/>
          <w:sz w:val="24"/>
          <w:szCs w:val="24"/>
        </w:rPr>
        <w:t xml:space="preserve">          </w:t>
      </w:r>
      <w:r w:rsidRPr="00607242">
        <w:rPr>
          <w:rFonts w:asciiTheme="majorBidi" w:hAnsiTheme="majorBidi" w:cstheme="majorBidi"/>
          <w:sz w:val="24"/>
          <w:szCs w:val="24"/>
          <w:shd w:val="clear" w:color="auto" w:fill="FFFFFF"/>
          <w:rtl/>
        </w:rPr>
        <w:t>ويراعى عند تصميم المواقف ما يلي :</w:t>
      </w:r>
    </w:p>
    <w:p w:rsidR="00E82E55" w:rsidRPr="00607242" w:rsidRDefault="00E82E55" w:rsidP="00E82E55">
      <w:pPr>
        <w:pStyle w:val="ListParagraph"/>
        <w:numPr>
          <w:ilvl w:val="0"/>
          <w:numId w:val="20"/>
        </w:numPr>
        <w:autoSpaceDE w:val="0"/>
        <w:autoSpaceDN w:val="0"/>
        <w:bidi/>
        <w:adjustRightInd w:val="0"/>
        <w:spacing w:after="0" w:line="360" w:lineRule="auto"/>
        <w:rPr>
          <w:rFonts w:asciiTheme="majorBidi" w:hAnsiTheme="majorBidi" w:cstheme="majorBidi"/>
          <w:sz w:val="24"/>
          <w:szCs w:val="24"/>
          <w:shd w:val="clear" w:color="auto" w:fill="FFFFFF"/>
        </w:rPr>
      </w:pPr>
      <w:r w:rsidRPr="00607242">
        <w:rPr>
          <w:rFonts w:asciiTheme="majorBidi" w:hAnsiTheme="majorBidi" w:cstheme="majorBidi"/>
          <w:sz w:val="24"/>
          <w:szCs w:val="24"/>
          <w:shd w:val="clear" w:color="auto" w:fill="FFFFFF"/>
          <w:rtl/>
        </w:rPr>
        <w:t>يجب أن تكون المداخل والمخارج بعيدة عن تقاطعات الشوارع حتى لا تؤثر على حركة المرور.</w:t>
      </w:r>
    </w:p>
    <w:p w:rsidR="00E82E55" w:rsidRPr="00607242" w:rsidRDefault="00E82E55" w:rsidP="00E82E55">
      <w:pPr>
        <w:pStyle w:val="ListParagraph"/>
        <w:numPr>
          <w:ilvl w:val="0"/>
          <w:numId w:val="20"/>
        </w:numPr>
        <w:autoSpaceDE w:val="0"/>
        <w:autoSpaceDN w:val="0"/>
        <w:bidi/>
        <w:adjustRightInd w:val="0"/>
        <w:spacing w:after="0" w:line="360" w:lineRule="auto"/>
        <w:rPr>
          <w:rFonts w:asciiTheme="majorBidi" w:hAnsiTheme="majorBidi" w:cstheme="majorBidi"/>
          <w:sz w:val="24"/>
          <w:szCs w:val="24"/>
          <w:shd w:val="clear" w:color="auto" w:fill="FFFFFF"/>
        </w:rPr>
      </w:pPr>
      <w:r w:rsidRPr="00607242">
        <w:rPr>
          <w:rFonts w:asciiTheme="majorBidi" w:hAnsiTheme="majorBidi" w:cstheme="majorBidi"/>
          <w:sz w:val="24"/>
          <w:szCs w:val="24"/>
          <w:shd w:val="clear" w:color="auto" w:fill="FFFFFF"/>
          <w:rtl/>
        </w:rPr>
        <w:t>يجب ألا يقل عرض المدخل أوالمخرج عن (3.5) متر</w:t>
      </w:r>
      <w:r w:rsidRPr="007B4DE0">
        <w:rPr>
          <w:rFonts w:asciiTheme="majorBidi" w:hAnsiTheme="majorBidi" w:cstheme="majorBidi"/>
          <w:color w:val="8E0000"/>
          <w:sz w:val="20"/>
          <w:szCs w:val="20"/>
          <w:shd w:val="clear" w:color="auto" w:fill="FFFFFF"/>
          <w:rtl/>
        </w:rPr>
        <w:t>(</w:t>
      </w:r>
      <w:r w:rsidRPr="007B4DE0">
        <w:rPr>
          <w:rFonts w:asciiTheme="majorBidi" w:hAnsiTheme="majorBidi" w:cstheme="majorBidi"/>
          <w:color w:val="8E0000"/>
          <w:sz w:val="20"/>
          <w:szCs w:val="20"/>
          <w:shd w:val="clear" w:color="auto" w:fill="FFFFFF"/>
        </w:rPr>
        <w:t>neufert,2006</w:t>
      </w:r>
      <w:r w:rsidRPr="007B4DE0">
        <w:rPr>
          <w:rFonts w:asciiTheme="majorBidi" w:hAnsiTheme="majorBidi" w:cstheme="majorBidi"/>
          <w:color w:val="8E0000"/>
          <w:sz w:val="20"/>
          <w:szCs w:val="20"/>
          <w:shd w:val="clear" w:color="auto" w:fill="FFFFFF"/>
          <w:rtl/>
        </w:rPr>
        <w:t>)</w:t>
      </w:r>
      <w:r w:rsidRPr="007A3DE3">
        <w:rPr>
          <w:rFonts w:asciiTheme="majorBidi" w:hAnsiTheme="majorBidi" w:cstheme="majorBidi" w:hint="cs"/>
          <w:color w:val="2E74B5" w:themeColor="accent5" w:themeShade="BF"/>
          <w:shd w:val="clear" w:color="auto" w:fill="FFFFFF"/>
          <w:rtl/>
        </w:rPr>
        <w:t>.</w:t>
      </w:r>
    </w:p>
    <w:p w:rsidR="00E82E55" w:rsidRPr="003503D2" w:rsidRDefault="00E82E55" w:rsidP="00E82E55">
      <w:pPr>
        <w:pStyle w:val="ListParagraph"/>
        <w:numPr>
          <w:ilvl w:val="0"/>
          <w:numId w:val="20"/>
        </w:numPr>
        <w:autoSpaceDE w:val="0"/>
        <w:autoSpaceDN w:val="0"/>
        <w:bidi/>
        <w:adjustRightInd w:val="0"/>
        <w:spacing w:after="0" w:line="360" w:lineRule="auto"/>
        <w:rPr>
          <w:rFonts w:asciiTheme="majorBidi" w:hAnsiTheme="majorBidi" w:cstheme="majorBidi"/>
          <w:sz w:val="24"/>
          <w:szCs w:val="24"/>
          <w:shd w:val="clear" w:color="auto" w:fill="FFFFFF"/>
        </w:rPr>
      </w:pPr>
      <w:r w:rsidRPr="00607242">
        <w:rPr>
          <w:rFonts w:asciiTheme="majorBidi" w:hAnsiTheme="majorBidi" w:cstheme="majorBidi"/>
          <w:sz w:val="24"/>
          <w:szCs w:val="24"/>
          <w:shd w:val="clear" w:color="auto" w:fill="FFFFFF"/>
          <w:rtl/>
        </w:rPr>
        <w:t xml:space="preserve">أما إذا كان المدخل والمخرج معا من فتحة واحدة فلا يقل عرض الفتحة عن (7.5) متر، ويوضع فاصل لحركة المرور لا يقل عن (50) </w:t>
      </w:r>
      <w:r w:rsidRPr="007B4DE0">
        <w:rPr>
          <w:rFonts w:asciiTheme="majorBidi" w:hAnsiTheme="majorBidi" w:cstheme="majorBidi"/>
          <w:shd w:val="clear" w:color="auto" w:fill="FFFFFF"/>
          <w:rtl/>
        </w:rPr>
        <w:t>سم</w:t>
      </w:r>
      <w:r w:rsidRPr="007B4DE0">
        <w:rPr>
          <w:rFonts w:asciiTheme="majorBidi" w:hAnsiTheme="majorBidi" w:cstheme="majorBidi"/>
          <w:color w:val="8E0000"/>
          <w:shd w:val="clear" w:color="auto" w:fill="FFFFFF"/>
        </w:rPr>
        <w:t xml:space="preserve"> </w:t>
      </w:r>
      <w:r w:rsidRPr="007B4DE0">
        <w:rPr>
          <w:rFonts w:asciiTheme="majorBidi" w:hAnsiTheme="majorBidi" w:cstheme="majorBidi"/>
          <w:color w:val="8E0000"/>
          <w:shd w:val="clear" w:color="auto" w:fill="FFFFFF"/>
          <w:rtl/>
        </w:rPr>
        <w:t>(</w:t>
      </w:r>
      <w:r w:rsidRPr="007B4DE0">
        <w:rPr>
          <w:rFonts w:asciiTheme="majorBidi" w:hAnsiTheme="majorBidi" w:cstheme="majorBidi"/>
          <w:color w:val="8E0000"/>
          <w:shd w:val="clear" w:color="auto" w:fill="FFFFFF"/>
        </w:rPr>
        <w:t>neufert,2006</w:t>
      </w:r>
      <w:r w:rsidRPr="007B4DE0">
        <w:rPr>
          <w:rFonts w:asciiTheme="majorBidi" w:hAnsiTheme="majorBidi" w:cstheme="majorBidi"/>
          <w:color w:val="8E0000"/>
          <w:shd w:val="clear" w:color="auto" w:fill="FFFFFF"/>
          <w:rtl/>
        </w:rPr>
        <w:t>)</w:t>
      </w:r>
      <w:r w:rsidRPr="007B4DE0">
        <w:rPr>
          <w:rFonts w:asciiTheme="majorBidi" w:hAnsiTheme="majorBidi" w:cstheme="majorBidi" w:hint="cs"/>
          <w:color w:val="8E0000"/>
          <w:shd w:val="clear" w:color="auto" w:fill="FFFFFF"/>
          <w:rtl/>
        </w:rPr>
        <w:t>.</w:t>
      </w:r>
    </w:p>
    <w:p w:rsidR="00E82E55" w:rsidRPr="009625B4" w:rsidRDefault="00E82E55" w:rsidP="00E82E55">
      <w:pPr>
        <w:autoSpaceDE w:val="0"/>
        <w:autoSpaceDN w:val="0"/>
        <w:bidi/>
        <w:adjustRightInd w:val="0"/>
        <w:spacing w:after="0" w:line="240" w:lineRule="auto"/>
        <w:ind w:left="360"/>
        <w:rPr>
          <w:rFonts w:asciiTheme="majorBidi" w:hAnsiTheme="majorBidi" w:cstheme="majorBidi"/>
          <w:color w:val="538135"/>
          <w:shd w:val="clear" w:color="auto" w:fill="FFFFFF"/>
          <w:rtl/>
        </w:rPr>
      </w:pPr>
    </w:p>
    <w:p w:rsidR="00E82E55" w:rsidRPr="00607242" w:rsidRDefault="00E82E55" w:rsidP="00E82E55">
      <w:pPr>
        <w:autoSpaceDE w:val="0"/>
        <w:autoSpaceDN w:val="0"/>
        <w:bidi/>
        <w:adjustRightInd w:val="0"/>
        <w:spacing w:after="0" w:line="360" w:lineRule="auto"/>
        <w:ind w:left="360"/>
        <w:jc w:val="center"/>
        <w:rPr>
          <w:rFonts w:asciiTheme="majorBidi" w:hAnsiTheme="majorBidi" w:cstheme="majorBidi"/>
          <w:sz w:val="24"/>
          <w:szCs w:val="24"/>
          <w:shd w:val="clear" w:color="auto" w:fill="FFFFFF"/>
          <w:rtl/>
        </w:rPr>
      </w:pPr>
      <w:r>
        <w:rPr>
          <w:rFonts w:asciiTheme="majorBidi" w:hAnsiTheme="majorBidi" w:cstheme="majorBidi"/>
          <w:noProof/>
          <w:sz w:val="24"/>
          <w:szCs w:val="24"/>
          <w:shd w:val="clear" w:color="auto" w:fill="FFFFFF"/>
        </w:rPr>
        <w:lastRenderedPageBreak/>
        <w:drawing>
          <wp:inline distT="0" distB="0" distL="0" distR="0">
            <wp:extent cx="3553928" cy="2348564"/>
            <wp:effectExtent l="19050" t="0" r="8422" b="0"/>
            <wp:docPr id="2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6" cstate="print"/>
                    <a:srcRect/>
                    <a:stretch>
                      <a:fillRect/>
                    </a:stretch>
                  </pic:blipFill>
                  <pic:spPr bwMode="auto">
                    <a:xfrm>
                      <a:off x="0" y="0"/>
                      <a:ext cx="3560445" cy="2352871"/>
                    </a:xfrm>
                    <a:prstGeom prst="rect">
                      <a:avLst/>
                    </a:prstGeom>
                    <a:noFill/>
                    <a:ln w="9525">
                      <a:noFill/>
                      <a:miter lim="800000"/>
                      <a:headEnd/>
                      <a:tailEnd/>
                    </a:ln>
                  </pic:spPr>
                </pic:pic>
              </a:graphicData>
            </a:graphic>
          </wp:inline>
        </w:drawing>
      </w:r>
    </w:p>
    <w:p w:rsidR="00E82E55" w:rsidRPr="007B4DE0" w:rsidRDefault="00E82E55" w:rsidP="00E82E55">
      <w:pPr>
        <w:pStyle w:val="Caption"/>
        <w:bidi/>
        <w:jc w:val="center"/>
        <w:rPr>
          <w:rFonts w:asciiTheme="majorBidi" w:hAnsiTheme="majorBidi" w:cstheme="majorBidi"/>
          <w:b w:val="0"/>
          <w:bCs w:val="0"/>
          <w:color w:val="8E0000"/>
          <w:sz w:val="22"/>
          <w:szCs w:val="22"/>
        </w:rPr>
      </w:pPr>
      <w:r w:rsidRPr="007B4DE0">
        <w:rPr>
          <w:rFonts w:asciiTheme="majorBidi" w:hAnsiTheme="majorBidi" w:cstheme="majorBidi"/>
          <w:b w:val="0"/>
          <w:bCs w:val="0"/>
          <w:color w:val="8E0000"/>
          <w:sz w:val="22"/>
          <w:szCs w:val="22"/>
          <w:rtl/>
        </w:rPr>
        <w:t>الشكل(</w:t>
      </w:r>
      <w:r w:rsidRPr="007B4DE0">
        <w:rPr>
          <w:rFonts w:asciiTheme="majorBidi" w:hAnsiTheme="majorBidi" w:cstheme="majorBidi" w:hint="cs"/>
          <w:b w:val="0"/>
          <w:bCs w:val="0"/>
          <w:color w:val="8E0000"/>
          <w:sz w:val="22"/>
          <w:szCs w:val="22"/>
          <w:rtl/>
        </w:rPr>
        <w:t>33.3</w:t>
      </w:r>
      <w:r w:rsidRPr="007B4DE0">
        <w:rPr>
          <w:rFonts w:asciiTheme="majorBidi" w:hAnsiTheme="majorBidi" w:cstheme="majorBidi"/>
          <w:b w:val="0"/>
          <w:bCs w:val="0"/>
          <w:color w:val="8E0000"/>
          <w:sz w:val="22"/>
          <w:szCs w:val="22"/>
          <w:rtl/>
        </w:rPr>
        <w:t>):</w:t>
      </w:r>
      <w:r w:rsidRPr="007B4DE0">
        <w:rPr>
          <w:rFonts w:asciiTheme="majorBidi" w:hAnsiTheme="majorBidi" w:cstheme="majorBidi" w:hint="cs"/>
          <w:b w:val="0"/>
          <w:bCs w:val="0"/>
          <w:color w:val="8E0000"/>
          <w:sz w:val="22"/>
          <w:szCs w:val="22"/>
          <w:rtl/>
        </w:rPr>
        <w:t xml:space="preserve"> أبعاد وقياسات السيارة (</w:t>
      </w:r>
      <w:r w:rsidRPr="007B4DE0">
        <w:rPr>
          <w:rFonts w:asciiTheme="majorBidi" w:hAnsiTheme="majorBidi" w:cstheme="majorBidi"/>
          <w:b w:val="0"/>
          <w:bCs w:val="0"/>
          <w:color w:val="8E0000"/>
          <w:sz w:val="22"/>
          <w:szCs w:val="22"/>
        </w:rPr>
        <w:t>neufert,2006</w:t>
      </w:r>
      <w:r w:rsidRPr="007B4DE0">
        <w:rPr>
          <w:rFonts w:asciiTheme="majorBidi" w:hAnsiTheme="majorBidi" w:cstheme="majorBidi" w:hint="cs"/>
          <w:b w:val="0"/>
          <w:bCs w:val="0"/>
          <w:color w:val="8E0000"/>
          <w:sz w:val="22"/>
          <w:szCs w:val="22"/>
          <w:rtl/>
        </w:rPr>
        <w:t>)</w:t>
      </w:r>
    </w:p>
    <w:p w:rsidR="00E82E55" w:rsidRPr="00893450" w:rsidRDefault="00E82E55" w:rsidP="00E82E55">
      <w:pPr>
        <w:autoSpaceDE w:val="0"/>
        <w:autoSpaceDN w:val="0"/>
        <w:bidi/>
        <w:adjustRightInd w:val="0"/>
        <w:spacing w:after="0" w:line="240" w:lineRule="auto"/>
        <w:rPr>
          <w:rFonts w:asciiTheme="majorBidi" w:hAnsiTheme="majorBidi" w:cstheme="majorBidi"/>
          <w:sz w:val="24"/>
          <w:szCs w:val="24"/>
          <w:shd w:val="clear" w:color="auto" w:fill="FFFFFF"/>
        </w:rPr>
      </w:pPr>
    </w:p>
    <w:p w:rsidR="00E82E55" w:rsidRPr="00607242" w:rsidRDefault="00E82E55" w:rsidP="00E82E55">
      <w:pPr>
        <w:tabs>
          <w:tab w:val="center" w:pos="4986"/>
          <w:tab w:val="left" w:pos="8850"/>
        </w:tabs>
        <w:autoSpaceDE w:val="0"/>
        <w:autoSpaceDN w:val="0"/>
        <w:bidi/>
        <w:adjustRightInd w:val="0"/>
        <w:spacing w:after="0" w:line="360" w:lineRule="auto"/>
        <w:rPr>
          <w:rFonts w:asciiTheme="majorBidi" w:hAnsiTheme="majorBidi" w:cstheme="majorBidi"/>
          <w:sz w:val="24"/>
          <w:szCs w:val="24"/>
          <w:shd w:val="clear" w:color="auto" w:fill="FFFFFF"/>
          <w:rtl/>
        </w:rPr>
      </w:pPr>
      <w:r>
        <w:rPr>
          <w:rFonts w:asciiTheme="majorBidi" w:hAnsiTheme="majorBidi" w:cstheme="majorBidi"/>
          <w:noProof/>
          <w:sz w:val="24"/>
          <w:szCs w:val="24"/>
          <w:shd w:val="clear" w:color="auto" w:fill="FFFFFF"/>
          <w:rtl/>
        </w:rPr>
        <w:tab/>
      </w:r>
      <w:r>
        <w:rPr>
          <w:rFonts w:asciiTheme="majorBidi" w:hAnsiTheme="majorBidi" w:cstheme="majorBidi" w:hint="cs"/>
          <w:noProof/>
          <w:sz w:val="24"/>
          <w:szCs w:val="24"/>
          <w:shd w:val="clear" w:color="auto" w:fill="FFFFFF"/>
          <w:rtl/>
        </w:rPr>
        <w:t xml:space="preserve">    </w:t>
      </w:r>
      <w:r>
        <w:rPr>
          <w:rFonts w:asciiTheme="majorBidi" w:hAnsiTheme="majorBidi" w:cstheme="majorBidi"/>
          <w:noProof/>
          <w:sz w:val="24"/>
          <w:szCs w:val="24"/>
          <w:shd w:val="clear" w:color="auto" w:fill="FFFFFF"/>
        </w:rPr>
        <w:drawing>
          <wp:inline distT="0" distB="0" distL="0" distR="0">
            <wp:extent cx="3523047" cy="2454442"/>
            <wp:effectExtent l="19050" t="0" r="1203" b="0"/>
            <wp:docPr id="21"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47" cstate="print"/>
                    <a:srcRect/>
                    <a:stretch>
                      <a:fillRect/>
                    </a:stretch>
                  </pic:blipFill>
                  <pic:spPr bwMode="auto">
                    <a:xfrm>
                      <a:off x="0" y="0"/>
                      <a:ext cx="3530099" cy="2459355"/>
                    </a:xfrm>
                    <a:prstGeom prst="rect">
                      <a:avLst/>
                    </a:prstGeom>
                    <a:noFill/>
                    <a:ln w="9525">
                      <a:noFill/>
                      <a:miter lim="800000"/>
                      <a:headEnd/>
                      <a:tailEnd/>
                    </a:ln>
                  </pic:spPr>
                </pic:pic>
              </a:graphicData>
            </a:graphic>
          </wp:inline>
        </w:drawing>
      </w:r>
      <w:r>
        <w:rPr>
          <w:rFonts w:asciiTheme="majorBidi" w:hAnsiTheme="majorBidi" w:cstheme="majorBidi"/>
          <w:noProof/>
          <w:sz w:val="24"/>
          <w:szCs w:val="24"/>
          <w:shd w:val="clear" w:color="auto" w:fill="FFFFFF"/>
          <w:rtl/>
        </w:rPr>
        <w:tab/>
      </w:r>
    </w:p>
    <w:p w:rsidR="00E82E55" w:rsidRPr="007B4DE0" w:rsidRDefault="00E82E55" w:rsidP="00E82E55">
      <w:pPr>
        <w:pStyle w:val="Caption"/>
        <w:bidi/>
        <w:jc w:val="center"/>
        <w:rPr>
          <w:rFonts w:asciiTheme="majorBidi" w:hAnsiTheme="majorBidi" w:cstheme="majorBidi"/>
          <w:b w:val="0"/>
          <w:bCs w:val="0"/>
          <w:color w:val="8E0000"/>
          <w:sz w:val="20"/>
          <w:szCs w:val="20"/>
        </w:rPr>
      </w:pPr>
      <w:r w:rsidRPr="007B4DE0">
        <w:rPr>
          <w:rFonts w:asciiTheme="majorBidi" w:hAnsiTheme="majorBidi" w:cstheme="majorBidi" w:hint="cs"/>
          <w:b w:val="0"/>
          <w:bCs w:val="0"/>
          <w:color w:val="8E0000"/>
          <w:sz w:val="20"/>
          <w:szCs w:val="20"/>
          <w:rtl/>
        </w:rPr>
        <w:t xml:space="preserve">        </w:t>
      </w:r>
      <w:r w:rsidRPr="007B4DE0">
        <w:rPr>
          <w:rFonts w:asciiTheme="majorBidi" w:hAnsiTheme="majorBidi" w:cstheme="majorBidi"/>
          <w:b w:val="0"/>
          <w:bCs w:val="0"/>
          <w:color w:val="8E0000"/>
          <w:sz w:val="20"/>
          <w:szCs w:val="20"/>
          <w:rtl/>
        </w:rPr>
        <w:t>الشكل(</w:t>
      </w:r>
      <w:r w:rsidRPr="007B4DE0">
        <w:rPr>
          <w:rFonts w:asciiTheme="majorBidi" w:hAnsiTheme="majorBidi" w:cstheme="majorBidi" w:hint="cs"/>
          <w:b w:val="0"/>
          <w:bCs w:val="0"/>
          <w:color w:val="8E0000"/>
          <w:sz w:val="20"/>
          <w:szCs w:val="20"/>
          <w:rtl/>
        </w:rPr>
        <w:t>34.3</w:t>
      </w:r>
      <w:r w:rsidRPr="007B4DE0">
        <w:rPr>
          <w:rFonts w:asciiTheme="majorBidi" w:hAnsiTheme="majorBidi" w:cstheme="majorBidi"/>
          <w:b w:val="0"/>
          <w:bCs w:val="0"/>
          <w:color w:val="8E0000"/>
          <w:sz w:val="20"/>
          <w:szCs w:val="20"/>
          <w:rtl/>
        </w:rPr>
        <w:t>):</w:t>
      </w:r>
      <w:r w:rsidRPr="007B4DE0">
        <w:rPr>
          <w:rFonts w:asciiTheme="majorBidi" w:hAnsiTheme="majorBidi" w:cstheme="majorBidi" w:hint="cs"/>
          <w:b w:val="0"/>
          <w:bCs w:val="0"/>
          <w:color w:val="8E0000"/>
          <w:sz w:val="20"/>
          <w:szCs w:val="20"/>
          <w:rtl/>
        </w:rPr>
        <w:t xml:space="preserve"> مقاسات الانحناء لحركة سلسة للسيارات (</w:t>
      </w:r>
      <w:r w:rsidRPr="007B4DE0">
        <w:rPr>
          <w:rFonts w:asciiTheme="majorBidi" w:hAnsiTheme="majorBidi" w:cstheme="majorBidi"/>
          <w:b w:val="0"/>
          <w:bCs w:val="0"/>
          <w:color w:val="8E0000"/>
          <w:sz w:val="20"/>
          <w:szCs w:val="20"/>
        </w:rPr>
        <w:t>neufert,2006</w:t>
      </w:r>
      <w:r w:rsidRPr="007B4DE0">
        <w:rPr>
          <w:rFonts w:asciiTheme="majorBidi" w:hAnsiTheme="majorBidi" w:cstheme="majorBidi" w:hint="cs"/>
          <w:b w:val="0"/>
          <w:bCs w:val="0"/>
          <w:color w:val="8E0000"/>
          <w:sz w:val="20"/>
          <w:szCs w:val="20"/>
          <w:rtl/>
        </w:rPr>
        <w:t>)</w:t>
      </w:r>
    </w:p>
    <w:p w:rsidR="00E82E55" w:rsidRPr="00893450" w:rsidRDefault="00E82E55" w:rsidP="00E82E55">
      <w:pPr>
        <w:autoSpaceDE w:val="0"/>
        <w:autoSpaceDN w:val="0"/>
        <w:bidi/>
        <w:adjustRightInd w:val="0"/>
        <w:spacing w:after="0" w:line="240" w:lineRule="auto"/>
        <w:jc w:val="center"/>
        <w:rPr>
          <w:rFonts w:asciiTheme="majorBidi" w:hAnsiTheme="majorBidi" w:cstheme="majorBidi"/>
          <w:sz w:val="24"/>
          <w:szCs w:val="24"/>
          <w:shd w:val="clear" w:color="auto" w:fill="FFFFFF"/>
          <w:rtl/>
        </w:rPr>
      </w:pPr>
    </w:p>
    <w:p w:rsidR="00E82E55" w:rsidRPr="00893450" w:rsidRDefault="00E82E55" w:rsidP="00E82E55">
      <w:pPr>
        <w:bidi/>
        <w:spacing w:line="360" w:lineRule="auto"/>
        <w:rPr>
          <w:rFonts w:asciiTheme="majorBidi" w:hAnsiTheme="majorBidi" w:cstheme="majorBidi"/>
          <w:sz w:val="24"/>
          <w:szCs w:val="24"/>
          <w:rtl/>
        </w:rPr>
      </w:pPr>
      <w:r>
        <w:rPr>
          <w:rFonts w:asciiTheme="majorBidi" w:hAnsiTheme="majorBidi" w:cstheme="majorBidi"/>
          <w:noProof/>
          <w:sz w:val="24"/>
          <w:szCs w:val="24"/>
        </w:rPr>
        <w:lastRenderedPageBreak/>
        <w:drawing>
          <wp:inline distT="0" distB="0" distL="0" distR="0">
            <wp:extent cx="4045585" cy="2909570"/>
            <wp:effectExtent l="19050" t="0" r="0" b="0"/>
            <wp:docPr id="2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rrowheads="1"/>
                    </pic:cNvPicPr>
                  </pic:nvPicPr>
                  <pic:blipFill>
                    <a:blip r:embed="rId48" cstate="print"/>
                    <a:srcRect/>
                    <a:stretch>
                      <a:fillRect/>
                    </a:stretch>
                  </pic:blipFill>
                  <pic:spPr bwMode="auto">
                    <a:xfrm>
                      <a:off x="0" y="0"/>
                      <a:ext cx="4045585" cy="2909570"/>
                    </a:xfrm>
                    <a:prstGeom prst="rect">
                      <a:avLst/>
                    </a:prstGeom>
                    <a:noFill/>
                    <a:ln w="9525">
                      <a:noFill/>
                      <a:miter lim="800000"/>
                      <a:headEnd/>
                      <a:tailEnd/>
                    </a:ln>
                  </pic:spPr>
                </pic:pic>
              </a:graphicData>
            </a:graphic>
          </wp:inline>
        </w:drawing>
      </w:r>
      <w:r>
        <w:rPr>
          <w:rFonts w:asciiTheme="majorBidi" w:hAnsiTheme="majorBidi" w:cstheme="majorBidi"/>
          <w:noProof/>
          <w:sz w:val="24"/>
          <w:szCs w:val="24"/>
        </w:rPr>
        <w:drawing>
          <wp:inline distT="0" distB="0" distL="0" distR="0">
            <wp:extent cx="1800860" cy="2909570"/>
            <wp:effectExtent l="19050" t="0" r="8890" b="0"/>
            <wp:docPr id="18"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pic:cNvPicPr>
                  </pic:nvPicPr>
                  <pic:blipFill>
                    <a:blip r:embed="rId49" cstate="print"/>
                    <a:srcRect/>
                    <a:stretch>
                      <a:fillRect/>
                    </a:stretch>
                  </pic:blipFill>
                  <pic:spPr bwMode="auto">
                    <a:xfrm>
                      <a:off x="0" y="0"/>
                      <a:ext cx="1800860" cy="2909570"/>
                    </a:xfrm>
                    <a:prstGeom prst="rect">
                      <a:avLst/>
                    </a:prstGeom>
                    <a:noFill/>
                    <a:ln w="9525">
                      <a:noFill/>
                      <a:miter lim="800000"/>
                      <a:headEnd/>
                      <a:tailEnd/>
                    </a:ln>
                  </pic:spPr>
                </pic:pic>
              </a:graphicData>
            </a:graphic>
          </wp:inline>
        </w:drawing>
      </w:r>
    </w:p>
    <w:p w:rsidR="00E82E55" w:rsidRPr="007B4DE0" w:rsidRDefault="00E82E55" w:rsidP="007B4DE0">
      <w:pPr>
        <w:pStyle w:val="Caption"/>
        <w:bidi/>
        <w:jc w:val="center"/>
        <w:rPr>
          <w:rFonts w:asciiTheme="majorBidi" w:hAnsiTheme="majorBidi" w:cstheme="majorBidi"/>
          <w:b w:val="0"/>
          <w:bCs w:val="0"/>
          <w:color w:val="8E0000"/>
          <w:sz w:val="20"/>
          <w:szCs w:val="20"/>
          <w:rtl/>
        </w:rPr>
      </w:pPr>
      <w:r w:rsidRPr="007B4DE0">
        <w:rPr>
          <w:rFonts w:asciiTheme="majorBidi" w:hAnsiTheme="majorBidi" w:cstheme="majorBidi"/>
          <w:b w:val="0"/>
          <w:bCs w:val="0"/>
          <w:color w:val="8E0000"/>
          <w:sz w:val="20"/>
          <w:szCs w:val="20"/>
          <w:rtl/>
        </w:rPr>
        <w:t>الشكل(</w:t>
      </w:r>
      <w:r w:rsidRPr="007B4DE0">
        <w:rPr>
          <w:rFonts w:asciiTheme="majorBidi" w:hAnsiTheme="majorBidi" w:cstheme="majorBidi" w:hint="cs"/>
          <w:b w:val="0"/>
          <w:bCs w:val="0"/>
          <w:color w:val="8E0000"/>
          <w:sz w:val="20"/>
          <w:szCs w:val="20"/>
          <w:rtl/>
        </w:rPr>
        <w:t>35.3</w:t>
      </w:r>
      <w:r w:rsidRPr="007B4DE0">
        <w:rPr>
          <w:rFonts w:asciiTheme="majorBidi" w:hAnsiTheme="majorBidi" w:cstheme="majorBidi"/>
          <w:b w:val="0"/>
          <w:bCs w:val="0"/>
          <w:color w:val="8E0000"/>
          <w:sz w:val="20"/>
          <w:szCs w:val="20"/>
          <w:rtl/>
        </w:rPr>
        <w:t>):</w:t>
      </w:r>
      <w:r w:rsidRPr="007B4DE0">
        <w:rPr>
          <w:rFonts w:asciiTheme="majorBidi" w:hAnsiTheme="majorBidi" w:cstheme="majorBidi" w:hint="cs"/>
          <w:b w:val="0"/>
          <w:bCs w:val="0"/>
          <w:color w:val="8E0000"/>
          <w:sz w:val="20"/>
          <w:szCs w:val="20"/>
          <w:rtl/>
        </w:rPr>
        <w:t xml:space="preserve"> أشكال متعددة لمواقف السيارات وابعادها (</w:t>
      </w:r>
      <w:r w:rsidRPr="007B4DE0">
        <w:rPr>
          <w:rFonts w:asciiTheme="majorBidi" w:hAnsiTheme="majorBidi" w:cstheme="majorBidi"/>
          <w:b w:val="0"/>
          <w:bCs w:val="0"/>
          <w:color w:val="8E0000"/>
          <w:sz w:val="20"/>
          <w:szCs w:val="20"/>
        </w:rPr>
        <w:t>neufert,2006</w:t>
      </w:r>
      <w:r w:rsidRPr="007B4DE0">
        <w:rPr>
          <w:rFonts w:asciiTheme="majorBidi" w:hAnsiTheme="majorBidi" w:cstheme="majorBidi" w:hint="cs"/>
          <w:b w:val="0"/>
          <w:bCs w:val="0"/>
          <w:color w:val="8E0000"/>
          <w:sz w:val="20"/>
          <w:szCs w:val="20"/>
          <w:rtl/>
        </w:rPr>
        <w:t>)</w:t>
      </w:r>
    </w:p>
    <w:p w:rsidR="00E82E55" w:rsidRPr="007B4DE0" w:rsidRDefault="00E82E55" w:rsidP="003F2C8E">
      <w:pPr>
        <w:bidi/>
        <w:rPr>
          <w:color w:val="FFFFFF" w:themeColor="background1"/>
        </w:rPr>
      </w:pPr>
    </w:p>
    <w:tbl>
      <w:tblPr>
        <w:tblStyle w:val="LightList-Accent1"/>
        <w:tblpPr w:leftFromText="180" w:rightFromText="180" w:vertAnchor="text" w:horzAnchor="margin" w:tblpXSpec="center" w:tblpY="50"/>
        <w:bidiVisual/>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
      <w:tblGrid>
        <w:gridCol w:w="4788"/>
        <w:gridCol w:w="4788"/>
      </w:tblGrid>
      <w:tr w:rsidR="00E82E55" w:rsidRPr="007B4DE0" w:rsidTr="007B4DE0">
        <w:trPr>
          <w:cnfStyle w:val="100000000000"/>
        </w:trPr>
        <w:tc>
          <w:tcPr>
            <w:cnfStyle w:val="001000000000"/>
            <w:tcW w:w="4788" w:type="dxa"/>
          </w:tcPr>
          <w:p w:rsidR="00E82E55" w:rsidRPr="007B4DE0" w:rsidRDefault="00E82E55" w:rsidP="00CC0417">
            <w:pPr>
              <w:bidi/>
              <w:spacing w:line="360" w:lineRule="auto"/>
              <w:rPr>
                <w:rFonts w:asciiTheme="majorBidi" w:hAnsiTheme="majorBidi" w:cs="Times New Roman"/>
                <w:sz w:val="24"/>
                <w:szCs w:val="24"/>
                <w:rtl/>
              </w:rPr>
            </w:pPr>
            <w:r w:rsidRPr="007B4DE0">
              <w:rPr>
                <w:rFonts w:asciiTheme="majorBidi" w:hAnsiTheme="majorBidi" w:cs="Times New Roman"/>
                <w:sz w:val="24"/>
                <w:szCs w:val="24"/>
                <w:rtl/>
              </w:rPr>
              <w:t>المبنى</w:t>
            </w:r>
          </w:p>
        </w:tc>
        <w:tc>
          <w:tcPr>
            <w:tcW w:w="4788" w:type="dxa"/>
          </w:tcPr>
          <w:p w:rsidR="00E82E55" w:rsidRPr="007B4DE0" w:rsidRDefault="00E82E55" w:rsidP="00CC0417">
            <w:pPr>
              <w:bidi/>
              <w:spacing w:line="360" w:lineRule="auto"/>
              <w:cnfStyle w:val="100000000000"/>
              <w:rPr>
                <w:rFonts w:asciiTheme="majorBidi" w:hAnsiTheme="majorBidi" w:cs="Times New Roman"/>
                <w:sz w:val="24"/>
                <w:szCs w:val="24"/>
                <w:rtl/>
              </w:rPr>
            </w:pPr>
            <w:r w:rsidRPr="007B4DE0">
              <w:rPr>
                <w:rFonts w:asciiTheme="majorBidi" w:hAnsiTheme="majorBidi" w:cs="Times New Roman"/>
                <w:sz w:val="24"/>
                <w:szCs w:val="24"/>
                <w:rtl/>
              </w:rPr>
              <w:t>المساحة اللازمة</w:t>
            </w:r>
          </w:p>
        </w:tc>
      </w:tr>
      <w:tr w:rsidR="00E82E55" w:rsidRPr="004939F6" w:rsidTr="007B4DE0">
        <w:trPr>
          <w:cnfStyle w:val="000000100000"/>
        </w:trPr>
        <w:tc>
          <w:tcPr>
            <w:cnfStyle w:val="001000000000"/>
            <w:tcW w:w="4788" w:type="dxa"/>
            <w:tcBorders>
              <w:top w:val="none" w:sz="0" w:space="0" w:color="auto"/>
              <w:left w:val="none" w:sz="0" w:space="0" w:color="auto"/>
              <w:bottom w:val="none" w:sz="0" w:space="0" w:color="auto"/>
            </w:tcBorders>
          </w:tcPr>
          <w:p w:rsidR="00E82E55" w:rsidRDefault="00E82E55" w:rsidP="00CC0417">
            <w:pPr>
              <w:bidi/>
              <w:spacing w:line="360" w:lineRule="auto"/>
              <w:rPr>
                <w:rFonts w:asciiTheme="majorBidi" w:hAnsiTheme="majorBidi" w:cs="Times New Roman"/>
                <w:color w:val="000000" w:themeColor="text1"/>
                <w:sz w:val="24"/>
                <w:szCs w:val="24"/>
                <w:rtl/>
              </w:rPr>
            </w:pPr>
          </w:p>
          <w:p w:rsidR="00185577" w:rsidRPr="00CB0415" w:rsidRDefault="00185577" w:rsidP="00185577">
            <w:pPr>
              <w:bidi/>
              <w:spacing w:line="360" w:lineRule="auto"/>
              <w:rPr>
                <w:rFonts w:asciiTheme="majorBidi" w:hAnsiTheme="majorBidi" w:cs="Times New Roman"/>
                <w:color w:val="000000" w:themeColor="text1"/>
                <w:sz w:val="24"/>
                <w:szCs w:val="24"/>
                <w:rtl/>
              </w:rPr>
            </w:pPr>
            <w:r>
              <w:rPr>
                <w:rFonts w:asciiTheme="majorBidi" w:hAnsiTheme="majorBidi" w:cs="Times New Roman" w:hint="cs"/>
                <w:color w:val="000000" w:themeColor="text1"/>
                <w:sz w:val="24"/>
                <w:szCs w:val="24"/>
                <w:rtl/>
              </w:rPr>
              <w:t>معهد</w:t>
            </w:r>
          </w:p>
        </w:tc>
        <w:tc>
          <w:tcPr>
            <w:tcW w:w="4788" w:type="dxa"/>
            <w:tcBorders>
              <w:top w:val="none" w:sz="0" w:space="0" w:color="auto"/>
              <w:bottom w:val="none" w:sz="0" w:space="0" w:color="auto"/>
              <w:right w:val="none" w:sz="0" w:space="0" w:color="auto"/>
            </w:tcBorders>
          </w:tcPr>
          <w:p w:rsidR="00E82E55" w:rsidRPr="00CB0415" w:rsidRDefault="00E82E55" w:rsidP="00CC0417">
            <w:pPr>
              <w:bidi/>
              <w:spacing w:line="360" w:lineRule="auto"/>
              <w:cnfStyle w:val="000000100000"/>
              <w:rPr>
                <w:rFonts w:asciiTheme="majorBidi" w:hAnsiTheme="majorBidi" w:cs="Times New Roman"/>
                <w:color w:val="000000" w:themeColor="text1"/>
                <w:sz w:val="24"/>
                <w:szCs w:val="24"/>
                <w:rtl/>
              </w:rPr>
            </w:pPr>
            <w:r w:rsidRPr="00CB0415">
              <w:rPr>
                <w:rFonts w:asciiTheme="majorBidi" w:hAnsiTheme="majorBidi" w:cs="Times New Roman"/>
                <w:color w:val="000000" w:themeColor="text1"/>
                <w:sz w:val="24"/>
                <w:szCs w:val="24"/>
                <w:rtl/>
              </w:rPr>
              <w:t>مساحة سيارة (12.5 م ²)/هيئة تدريس</w:t>
            </w:r>
          </w:p>
          <w:p w:rsidR="00E82E55" w:rsidRPr="00CB0415" w:rsidRDefault="00E82E55" w:rsidP="00CC0417">
            <w:pPr>
              <w:bidi/>
              <w:spacing w:line="360" w:lineRule="auto"/>
              <w:cnfStyle w:val="000000100000"/>
              <w:rPr>
                <w:rFonts w:asciiTheme="majorBidi" w:hAnsiTheme="majorBidi" w:cs="Times New Roman"/>
                <w:color w:val="000000" w:themeColor="text1"/>
                <w:sz w:val="24"/>
                <w:szCs w:val="24"/>
                <w:rtl/>
              </w:rPr>
            </w:pPr>
            <w:r w:rsidRPr="00CB0415">
              <w:rPr>
                <w:rFonts w:asciiTheme="majorBidi" w:hAnsiTheme="majorBidi" w:cs="Times New Roman"/>
                <w:color w:val="000000" w:themeColor="text1"/>
                <w:sz w:val="24"/>
                <w:szCs w:val="24"/>
                <w:rtl/>
              </w:rPr>
              <w:t>مساحة سيارة (12.5 م ²)/4 طلاب</w:t>
            </w:r>
          </w:p>
          <w:p w:rsidR="00E82E55" w:rsidRPr="00CB0415" w:rsidRDefault="00E82E55" w:rsidP="00CC0417">
            <w:pPr>
              <w:bidi/>
              <w:spacing w:line="360" w:lineRule="auto"/>
              <w:cnfStyle w:val="000000100000"/>
              <w:rPr>
                <w:rFonts w:asciiTheme="majorBidi" w:hAnsiTheme="majorBidi" w:cs="Times New Roman"/>
                <w:color w:val="000000" w:themeColor="text1"/>
                <w:sz w:val="24"/>
                <w:szCs w:val="24"/>
                <w:rtl/>
              </w:rPr>
            </w:pPr>
            <w:r w:rsidRPr="00CB0415">
              <w:rPr>
                <w:rFonts w:asciiTheme="majorBidi" w:hAnsiTheme="majorBidi" w:cs="Times New Roman"/>
                <w:color w:val="000000" w:themeColor="text1"/>
                <w:sz w:val="24"/>
                <w:szCs w:val="24"/>
                <w:rtl/>
              </w:rPr>
              <w:t>مساحة سيارة (12.5 م ²)/2 عامل</w:t>
            </w:r>
          </w:p>
        </w:tc>
      </w:tr>
    </w:tbl>
    <w:p w:rsidR="003F2C8E" w:rsidRPr="003F2C8E" w:rsidRDefault="00237A6E" w:rsidP="003F2C8E">
      <w:pPr>
        <w:bidi/>
        <w:spacing w:line="480" w:lineRule="auto"/>
        <w:rPr>
          <w:rFonts w:ascii="Times New Roman" w:hAnsi="Times New Roman" w:cs="Times New Roman"/>
          <w:b/>
          <w:bCs/>
          <w:sz w:val="28"/>
          <w:szCs w:val="28"/>
        </w:rPr>
      </w:pPr>
      <w:r w:rsidRPr="00237A6E">
        <w:rPr>
          <w:rFonts w:asciiTheme="majorBidi" w:eastAsiaTheme="minorHAnsi" w:hAnsiTheme="majorBidi" w:cstheme="majorBidi"/>
          <w:noProof/>
          <w:sz w:val="24"/>
          <w:szCs w:val="24"/>
        </w:rPr>
        <w:pict>
          <v:shape id="_x0000_s1029" type="#_x0000_t202" style="position:absolute;left:0;text-align:left;margin-left:-17.75pt;margin-top:94.6pt;width:539.15pt;height:31.05pt;z-index:251665408;mso-position-horizontal-relative:text;mso-position-vertical-relative:text" filled="f" stroked="f">
            <v:textbox style="mso-next-textbox:#_x0000_s1029">
              <w:txbxContent>
                <w:p w:rsidR="00E82E55" w:rsidRPr="007B4DE0" w:rsidRDefault="00E82E55" w:rsidP="00E82E55">
                  <w:pPr>
                    <w:pStyle w:val="Caption"/>
                    <w:bidi/>
                    <w:spacing w:line="360" w:lineRule="auto"/>
                    <w:jc w:val="center"/>
                    <w:rPr>
                      <w:rFonts w:asciiTheme="majorBidi" w:hAnsiTheme="majorBidi" w:cstheme="majorBidi"/>
                      <w:b w:val="0"/>
                      <w:bCs w:val="0"/>
                      <w:color w:val="8E0000"/>
                      <w:sz w:val="20"/>
                      <w:szCs w:val="20"/>
                    </w:rPr>
                  </w:pPr>
                  <w:r w:rsidRPr="007B4DE0">
                    <w:rPr>
                      <w:rFonts w:asciiTheme="majorBidi" w:hAnsiTheme="majorBidi" w:cstheme="majorBidi" w:hint="cs"/>
                      <w:b w:val="0"/>
                      <w:bCs w:val="0"/>
                      <w:color w:val="8E0000"/>
                      <w:sz w:val="20"/>
                      <w:szCs w:val="20"/>
                      <w:rtl/>
                    </w:rPr>
                    <w:t xml:space="preserve">الجدول(5.3): </w:t>
                  </w:r>
                  <w:r w:rsidRPr="007B4DE0">
                    <w:rPr>
                      <w:rFonts w:asciiTheme="majorBidi" w:hAnsiTheme="majorBidi" w:cstheme="majorBidi" w:hint="cs"/>
                      <w:b w:val="0"/>
                      <w:bCs w:val="0"/>
                      <w:color w:val="8E0000"/>
                      <w:sz w:val="20"/>
                      <w:szCs w:val="20"/>
                      <w:rtl/>
                    </w:rPr>
                    <w:t>عدد مواقف السيارات اللازم توفيرها للمعهد اعتمادا على المساحة</w:t>
                  </w:r>
                  <w:r w:rsidRPr="007B4DE0">
                    <w:rPr>
                      <w:rFonts w:asciiTheme="majorBidi" w:hAnsiTheme="majorBidi" w:cstheme="majorBidi"/>
                      <w:b w:val="0"/>
                      <w:bCs w:val="0"/>
                      <w:color w:val="8E0000"/>
                      <w:sz w:val="20"/>
                      <w:szCs w:val="20"/>
                    </w:rPr>
                    <w:t xml:space="preserve"> </w:t>
                  </w:r>
                  <w:r w:rsidRPr="007B4DE0">
                    <w:rPr>
                      <w:rFonts w:asciiTheme="majorBidi" w:hAnsiTheme="majorBidi" w:cstheme="majorBidi" w:hint="cs"/>
                      <w:b w:val="0"/>
                      <w:bCs w:val="0"/>
                      <w:color w:val="8E0000"/>
                      <w:sz w:val="20"/>
                      <w:szCs w:val="20"/>
                      <w:rtl/>
                    </w:rPr>
                    <w:t>(</w:t>
                  </w:r>
                  <w:proofErr w:type="spellStart"/>
                  <w:r w:rsidRPr="007B4DE0">
                    <w:rPr>
                      <w:rFonts w:asciiTheme="majorBidi" w:hAnsiTheme="majorBidi" w:cstheme="majorBidi"/>
                      <w:b w:val="0"/>
                      <w:bCs w:val="0"/>
                      <w:color w:val="8E0000"/>
                      <w:sz w:val="20"/>
                      <w:szCs w:val="20"/>
                      <w:shd w:val="clear" w:color="auto" w:fill="FFFFFF"/>
                    </w:rPr>
                    <w:t>The_Metric_Handbook_Architecture_must_have</w:t>
                  </w:r>
                  <w:proofErr w:type="spellEnd"/>
                  <w:r w:rsidRPr="007B4DE0">
                    <w:rPr>
                      <w:rFonts w:asciiTheme="majorBidi" w:hAnsiTheme="majorBidi" w:cstheme="majorBidi" w:hint="cs"/>
                      <w:b w:val="0"/>
                      <w:bCs w:val="0"/>
                      <w:color w:val="8E0000"/>
                      <w:sz w:val="20"/>
                      <w:szCs w:val="20"/>
                      <w:rtl/>
                    </w:rPr>
                    <w:t>)</w:t>
                  </w:r>
                </w:p>
                <w:p w:rsidR="00E82E55" w:rsidRDefault="00E82E55" w:rsidP="00E82E55"/>
              </w:txbxContent>
            </v:textbox>
          </v:shape>
        </w:pict>
      </w:r>
    </w:p>
    <w:p w:rsidR="00E82E55" w:rsidRPr="00910729" w:rsidRDefault="00E82E55" w:rsidP="003F2C8E">
      <w:pPr>
        <w:pStyle w:val="ListParagraph"/>
        <w:numPr>
          <w:ilvl w:val="1"/>
          <w:numId w:val="19"/>
        </w:numPr>
        <w:bidi/>
        <w:spacing w:line="480" w:lineRule="auto"/>
        <w:rPr>
          <w:rFonts w:ascii="Times New Roman" w:hAnsi="Times New Roman" w:cs="Times New Roman"/>
          <w:b/>
          <w:bCs/>
          <w:sz w:val="28"/>
          <w:szCs w:val="28"/>
          <w:rtl/>
        </w:rPr>
      </w:pPr>
      <w:r w:rsidRPr="00910729">
        <w:rPr>
          <w:rFonts w:ascii="Times New Roman" w:hAnsi="Times New Roman" w:cs="Times New Roman" w:hint="cs"/>
          <w:b/>
          <w:bCs/>
          <w:sz w:val="28"/>
          <w:szCs w:val="28"/>
          <w:rtl/>
        </w:rPr>
        <w:t>الخلاصة</w:t>
      </w:r>
    </w:p>
    <w:p w:rsidR="00E82E55" w:rsidRPr="00E82E55" w:rsidRDefault="00E82E55" w:rsidP="00E82E55">
      <w:pPr>
        <w:bidi/>
        <w:spacing w:line="360" w:lineRule="auto"/>
        <w:jc w:val="both"/>
        <w:rPr>
          <w:rFonts w:ascii="Times New Roman" w:hAnsi="Times New Roman" w:cs="Times New Roman"/>
          <w:sz w:val="24"/>
          <w:szCs w:val="24"/>
          <w:rtl/>
        </w:rPr>
      </w:pPr>
      <w:r w:rsidRPr="00E82E55">
        <w:rPr>
          <w:rFonts w:ascii="Times New Roman" w:hAnsi="Times New Roman" w:cs="Times New Roman" w:hint="cs"/>
          <w:b/>
          <w:bCs/>
          <w:sz w:val="28"/>
          <w:szCs w:val="28"/>
          <w:rtl/>
        </w:rPr>
        <w:t xml:space="preserve">          </w:t>
      </w:r>
      <w:r w:rsidRPr="00E82E55">
        <w:rPr>
          <w:rFonts w:ascii="Times New Roman" w:hAnsi="Times New Roman" w:cs="Times New Roman" w:hint="cs"/>
          <w:sz w:val="24"/>
          <w:szCs w:val="24"/>
          <w:rtl/>
        </w:rPr>
        <w:t>من خلال ما تم عرضه في هذا الفصل يتضح أن هناك العديد من المعايير التخطيطية والتصميمية الهامة والواجب أخذها بعين الاعتبار عند تصميم معهد علوم الأعصاب، حيث أن الالتزام بها يحقق نجاح المشروع وذلك من خلال الاختيار الصحيح للموقع والحصول على التصميم الأمثل الذي يحقق الراحة الفيزيائية والنفسية للمستخدمين.</w:t>
      </w:r>
    </w:p>
    <w:p w:rsidR="00E82E55" w:rsidRDefault="00E82E55"/>
    <w:sectPr w:rsidR="00E82E55" w:rsidSect="00E82E55">
      <w:footerReference w:type="default" r:id="rId50"/>
      <w:pgSz w:w="12240" w:h="15840"/>
      <w:pgMar w:top="1418" w:right="1134" w:bottom="1418" w:left="1134" w:header="720" w:footer="720" w:gutter="0"/>
      <w:pgNumType w:start="8"/>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C2F96" w:rsidRDefault="003C2F96" w:rsidP="00E82E55">
      <w:pPr>
        <w:spacing w:after="0" w:line="240" w:lineRule="auto"/>
      </w:pPr>
      <w:r>
        <w:separator/>
      </w:r>
    </w:p>
  </w:endnote>
  <w:endnote w:type="continuationSeparator" w:id="0">
    <w:p w:rsidR="003C2F96" w:rsidRDefault="003C2F96" w:rsidP="00E82E5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28532610"/>
      <w:docPartObj>
        <w:docPartGallery w:val="Page Numbers (Bottom of Page)"/>
        <w:docPartUnique/>
      </w:docPartObj>
    </w:sdtPr>
    <w:sdtContent>
      <w:p w:rsidR="00E82E55" w:rsidRDefault="00237A6E">
        <w:pPr>
          <w:pStyle w:val="Footer"/>
          <w:jc w:val="center"/>
        </w:pPr>
        <w:fldSimple w:instr=" PAGE   \* MERGEFORMAT ">
          <w:r w:rsidR="003B2106">
            <w:rPr>
              <w:noProof/>
            </w:rPr>
            <w:t>33</w:t>
          </w:r>
        </w:fldSimple>
      </w:p>
    </w:sdtContent>
  </w:sdt>
  <w:p w:rsidR="00E82E55" w:rsidRDefault="00E82E5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C2F96" w:rsidRDefault="003C2F96" w:rsidP="00E82E55">
      <w:pPr>
        <w:spacing w:after="0" w:line="240" w:lineRule="auto"/>
      </w:pPr>
      <w:r>
        <w:separator/>
      </w:r>
    </w:p>
  </w:footnote>
  <w:footnote w:type="continuationSeparator" w:id="0">
    <w:p w:rsidR="003C2F96" w:rsidRDefault="003C2F96" w:rsidP="00E82E5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652ED"/>
    <w:multiLevelType w:val="hybridMultilevel"/>
    <w:tmpl w:val="B7DE3C34"/>
    <w:lvl w:ilvl="0" w:tplc="87F8D0B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4B014A"/>
    <w:multiLevelType w:val="hybridMultilevel"/>
    <w:tmpl w:val="78E449B4"/>
    <w:lvl w:ilvl="0" w:tplc="DDD24388">
      <w:start w:val="1"/>
      <w:numFmt w:val="decimal"/>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AF0EC2"/>
    <w:multiLevelType w:val="multilevel"/>
    <w:tmpl w:val="C7F2459A"/>
    <w:lvl w:ilvl="0">
      <w:start w:val="8"/>
      <w:numFmt w:val="decimal"/>
      <w:lvlText w:val="%1"/>
      <w:lvlJc w:val="left"/>
      <w:pPr>
        <w:ind w:left="570" w:hanging="570"/>
      </w:pPr>
      <w:rPr>
        <w:rFonts w:hint="default"/>
      </w:rPr>
    </w:lvl>
    <w:lvl w:ilvl="1">
      <w:start w:val="3"/>
      <w:numFmt w:val="decimal"/>
      <w:lvlText w:val="%1.%2"/>
      <w:lvlJc w:val="left"/>
      <w:pPr>
        <w:ind w:left="660" w:hanging="570"/>
      </w:pPr>
      <w:rPr>
        <w:rFonts w:hint="default"/>
      </w:rPr>
    </w:lvl>
    <w:lvl w:ilvl="2">
      <w:start w:val="3"/>
      <w:numFmt w:val="decimal"/>
      <w:lvlText w:val="%1.%2.%3"/>
      <w:lvlJc w:val="left"/>
      <w:pPr>
        <w:ind w:left="900" w:hanging="720"/>
      </w:pPr>
      <w:rPr>
        <w:rFonts w:hint="default"/>
      </w:rPr>
    </w:lvl>
    <w:lvl w:ilvl="3">
      <w:start w:val="1"/>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880" w:hanging="2160"/>
      </w:pPr>
      <w:rPr>
        <w:rFonts w:hint="default"/>
      </w:rPr>
    </w:lvl>
  </w:abstractNum>
  <w:abstractNum w:abstractNumId="3">
    <w:nsid w:val="0ECD140A"/>
    <w:multiLevelType w:val="hybridMultilevel"/>
    <w:tmpl w:val="CCA4389E"/>
    <w:lvl w:ilvl="0" w:tplc="72C2EE4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10A68A0"/>
    <w:multiLevelType w:val="multilevel"/>
    <w:tmpl w:val="1F4E45E8"/>
    <w:lvl w:ilvl="0">
      <w:start w:val="1"/>
      <w:numFmt w:val="decimal"/>
      <w:lvlText w:val="%1."/>
      <w:lvlJc w:val="left"/>
      <w:pPr>
        <w:ind w:left="540" w:hanging="360"/>
      </w:pPr>
      <w:rPr>
        <w:rFonts w:hint="default"/>
      </w:rPr>
    </w:lvl>
    <w:lvl w:ilvl="1">
      <w:start w:val="3"/>
      <w:numFmt w:val="decimal"/>
      <w:isLgl/>
      <w:lvlText w:val="%1.%2"/>
      <w:lvlJc w:val="left"/>
      <w:pPr>
        <w:ind w:left="810" w:hanging="630"/>
      </w:pPr>
      <w:rPr>
        <w:rFonts w:hint="default"/>
      </w:rPr>
    </w:lvl>
    <w:lvl w:ilvl="2">
      <w:start w:val="8"/>
      <w:numFmt w:val="decimal"/>
      <w:isLgl/>
      <w:lvlText w:val="%1.%2.%3"/>
      <w:lvlJc w:val="left"/>
      <w:pPr>
        <w:ind w:left="900" w:hanging="720"/>
      </w:pPr>
      <w:rPr>
        <w:rFonts w:hint="default"/>
      </w:rPr>
    </w:lvl>
    <w:lvl w:ilvl="3">
      <w:start w:val="1"/>
      <w:numFmt w:val="decimalZero"/>
      <w:isLgl/>
      <w:lvlText w:val="%1.%2.%3.%4"/>
      <w:lvlJc w:val="left"/>
      <w:pPr>
        <w:ind w:left="1260" w:hanging="1080"/>
      </w:pPr>
      <w:rPr>
        <w:rFonts w:hint="default"/>
      </w:rPr>
    </w:lvl>
    <w:lvl w:ilvl="4">
      <w:start w:val="1"/>
      <w:numFmt w:val="decimal"/>
      <w:isLgl/>
      <w:lvlText w:val="%1.%2.%3.%4.%5"/>
      <w:lvlJc w:val="left"/>
      <w:pPr>
        <w:ind w:left="1260" w:hanging="1080"/>
      </w:pPr>
      <w:rPr>
        <w:rFonts w:hint="default"/>
      </w:rPr>
    </w:lvl>
    <w:lvl w:ilvl="5">
      <w:start w:val="1"/>
      <w:numFmt w:val="decimal"/>
      <w:isLgl/>
      <w:lvlText w:val="%1.%2.%3.%4.%5.%6"/>
      <w:lvlJc w:val="left"/>
      <w:pPr>
        <w:ind w:left="1620" w:hanging="1440"/>
      </w:pPr>
      <w:rPr>
        <w:rFonts w:hint="default"/>
      </w:rPr>
    </w:lvl>
    <w:lvl w:ilvl="6">
      <w:start w:val="1"/>
      <w:numFmt w:val="decimal"/>
      <w:isLgl/>
      <w:lvlText w:val="%1.%2.%3.%4.%5.%6.%7"/>
      <w:lvlJc w:val="left"/>
      <w:pPr>
        <w:ind w:left="1620" w:hanging="1440"/>
      </w:pPr>
      <w:rPr>
        <w:rFonts w:hint="default"/>
      </w:rPr>
    </w:lvl>
    <w:lvl w:ilvl="7">
      <w:start w:val="1"/>
      <w:numFmt w:val="decimal"/>
      <w:isLgl/>
      <w:lvlText w:val="%1.%2.%3.%4.%5.%6.%7.%8"/>
      <w:lvlJc w:val="left"/>
      <w:pPr>
        <w:ind w:left="1980" w:hanging="1800"/>
      </w:pPr>
      <w:rPr>
        <w:rFonts w:hint="default"/>
      </w:rPr>
    </w:lvl>
    <w:lvl w:ilvl="8">
      <w:start w:val="1"/>
      <w:numFmt w:val="decimal"/>
      <w:isLgl/>
      <w:lvlText w:val="%1.%2.%3.%4.%5.%6.%7.%8.%9"/>
      <w:lvlJc w:val="left"/>
      <w:pPr>
        <w:ind w:left="2340" w:hanging="2160"/>
      </w:pPr>
      <w:rPr>
        <w:rFonts w:hint="default"/>
      </w:rPr>
    </w:lvl>
  </w:abstractNum>
  <w:abstractNum w:abstractNumId="5">
    <w:nsid w:val="112023DE"/>
    <w:multiLevelType w:val="hybridMultilevel"/>
    <w:tmpl w:val="49B28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C0628F"/>
    <w:multiLevelType w:val="multilevel"/>
    <w:tmpl w:val="E13C54FC"/>
    <w:lvl w:ilvl="0">
      <w:start w:val="1"/>
      <w:numFmt w:val="decimal"/>
      <w:lvlText w:val="%1."/>
      <w:lvlJc w:val="left"/>
      <w:pPr>
        <w:ind w:left="360" w:hanging="360"/>
      </w:pPr>
      <w:rPr>
        <w:rFonts w:hint="default"/>
      </w:rPr>
    </w:lvl>
    <w:lvl w:ilvl="1">
      <w:start w:val="3"/>
      <w:numFmt w:val="decimal"/>
      <w:lvlText w:val="%1.%2."/>
      <w:lvlJc w:val="left"/>
      <w:pPr>
        <w:ind w:left="106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1CA2214E"/>
    <w:multiLevelType w:val="hybridMultilevel"/>
    <w:tmpl w:val="C1CE7BE0"/>
    <w:lvl w:ilvl="0" w:tplc="0409000F">
      <w:start w:val="1"/>
      <w:numFmt w:val="decimal"/>
      <w:lvlText w:val="%1."/>
      <w:lvlJc w:val="left"/>
      <w:pPr>
        <w:ind w:left="5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13F13F9"/>
    <w:multiLevelType w:val="hybridMultilevel"/>
    <w:tmpl w:val="EFA42C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A250ED7"/>
    <w:multiLevelType w:val="hybridMultilevel"/>
    <w:tmpl w:val="F6E2F77A"/>
    <w:lvl w:ilvl="0" w:tplc="0409000F">
      <w:start w:val="1"/>
      <w:numFmt w:val="decimal"/>
      <w:lvlText w:val="%1."/>
      <w:lvlJc w:val="left"/>
      <w:pPr>
        <w:ind w:left="450" w:hanging="360"/>
      </w:pPr>
    </w:lvl>
    <w:lvl w:ilvl="1" w:tplc="04090019" w:tentative="1">
      <w:start w:val="1"/>
      <w:numFmt w:val="lowerLetter"/>
      <w:lvlText w:val="%2."/>
      <w:lvlJc w:val="left"/>
      <w:pPr>
        <w:ind w:left="2595" w:hanging="360"/>
      </w:pPr>
    </w:lvl>
    <w:lvl w:ilvl="2" w:tplc="0409001B" w:tentative="1">
      <w:start w:val="1"/>
      <w:numFmt w:val="lowerRoman"/>
      <w:lvlText w:val="%3."/>
      <w:lvlJc w:val="right"/>
      <w:pPr>
        <w:ind w:left="3315" w:hanging="180"/>
      </w:pPr>
    </w:lvl>
    <w:lvl w:ilvl="3" w:tplc="0409000F" w:tentative="1">
      <w:start w:val="1"/>
      <w:numFmt w:val="decimal"/>
      <w:lvlText w:val="%4."/>
      <w:lvlJc w:val="left"/>
      <w:pPr>
        <w:ind w:left="4035" w:hanging="360"/>
      </w:pPr>
    </w:lvl>
    <w:lvl w:ilvl="4" w:tplc="04090019" w:tentative="1">
      <w:start w:val="1"/>
      <w:numFmt w:val="lowerLetter"/>
      <w:lvlText w:val="%5."/>
      <w:lvlJc w:val="left"/>
      <w:pPr>
        <w:ind w:left="4755" w:hanging="360"/>
      </w:pPr>
    </w:lvl>
    <w:lvl w:ilvl="5" w:tplc="0409001B" w:tentative="1">
      <w:start w:val="1"/>
      <w:numFmt w:val="lowerRoman"/>
      <w:lvlText w:val="%6."/>
      <w:lvlJc w:val="right"/>
      <w:pPr>
        <w:ind w:left="5475" w:hanging="180"/>
      </w:pPr>
    </w:lvl>
    <w:lvl w:ilvl="6" w:tplc="0409000F" w:tentative="1">
      <w:start w:val="1"/>
      <w:numFmt w:val="decimal"/>
      <w:lvlText w:val="%7."/>
      <w:lvlJc w:val="left"/>
      <w:pPr>
        <w:ind w:left="6195" w:hanging="360"/>
      </w:pPr>
    </w:lvl>
    <w:lvl w:ilvl="7" w:tplc="04090019" w:tentative="1">
      <w:start w:val="1"/>
      <w:numFmt w:val="lowerLetter"/>
      <w:lvlText w:val="%8."/>
      <w:lvlJc w:val="left"/>
      <w:pPr>
        <w:ind w:left="6915" w:hanging="360"/>
      </w:pPr>
    </w:lvl>
    <w:lvl w:ilvl="8" w:tplc="0409001B" w:tentative="1">
      <w:start w:val="1"/>
      <w:numFmt w:val="lowerRoman"/>
      <w:lvlText w:val="%9."/>
      <w:lvlJc w:val="right"/>
      <w:pPr>
        <w:ind w:left="7635" w:hanging="180"/>
      </w:pPr>
    </w:lvl>
  </w:abstractNum>
  <w:abstractNum w:abstractNumId="10">
    <w:nsid w:val="2A6B1403"/>
    <w:multiLevelType w:val="hybridMultilevel"/>
    <w:tmpl w:val="CF6AB4FE"/>
    <w:lvl w:ilvl="0" w:tplc="0409000F">
      <w:start w:val="1"/>
      <w:numFmt w:val="decimal"/>
      <w:lvlText w:val="%1."/>
      <w:lvlJc w:val="left"/>
      <w:pPr>
        <w:ind w:left="785" w:hanging="360"/>
      </w:p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1">
    <w:nsid w:val="2B650C61"/>
    <w:multiLevelType w:val="multilevel"/>
    <w:tmpl w:val="7ED40A50"/>
    <w:lvl w:ilvl="0">
      <w:start w:val="1"/>
      <w:numFmt w:val="decimal"/>
      <w:lvlText w:val="%1."/>
      <w:lvlJc w:val="left"/>
      <w:pPr>
        <w:ind w:left="720" w:hanging="360"/>
      </w:pPr>
    </w:lvl>
    <w:lvl w:ilvl="1">
      <w:start w:val="3"/>
      <w:numFmt w:val="decimal"/>
      <w:isLgl/>
      <w:lvlText w:val="%1.%2"/>
      <w:lvlJc w:val="left"/>
      <w:pPr>
        <w:ind w:left="1110" w:hanging="570"/>
      </w:pPr>
      <w:rPr>
        <w:rFonts w:hint="default"/>
      </w:rPr>
    </w:lvl>
    <w:lvl w:ilvl="2">
      <w:start w:val="3"/>
      <w:numFmt w:val="decimal"/>
      <w:isLgl/>
      <w:lvlText w:val="%1.%2.%3"/>
      <w:lvlJc w:val="left"/>
      <w:pPr>
        <w:ind w:left="198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12">
    <w:nsid w:val="3083520F"/>
    <w:multiLevelType w:val="hybridMultilevel"/>
    <w:tmpl w:val="16C619D8"/>
    <w:lvl w:ilvl="0" w:tplc="9656110C">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2D84DBD"/>
    <w:multiLevelType w:val="hybridMultilevel"/>
    <w:tmpl w:val="3754E8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6313122"/>
    <w:multiLevelType w:val="hybridMultilevel"/>
    <w:tmpl w:val="A3440B2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3A8655E7"/>
    <w:multiLevelType w:val="hybridMultilevel"/>
    <w:tmpl w:val="E8ACC3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A98089E"/>
    <w:multiLevelType w:val="hybridMultilevel"/>
    <w:tmpl w:val="625C02CE"/>
    <w:lvl w:ilvl="0" w:tplc="9656110C">
      <w:start w:val="1"/>
      <w:numFmt w:val="arabicAlpha"/>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7">
    <w:nsid w:val="40BD4871"/>
    <w:multiLevelType w:val="multilevel"/>
    <w:tmpl w:val="9E14E43C"/>
    <w:lvl w:ilvl="0">
      <w:start w:val="4"/>
      <w:numFmt w:val="decimal"/>
      <w:lvlText w:val="%1"/>
      <w:lvlJc w:val="left"/>
      <w:pPr>
        <w:ind w:left="570" w:hanging="570"/>
      </w:pPr>
      <w:rPr>
        <w:rFonts w:hint="default"/>
      </w:rPr>
    </w:lvl>
    <w:lvl w:ilvl="1">
      <w:start w:val="3"/>
      <w:numFmt w:val="decimal"/>
      <w:lvlText w:val="%1.%2"/>
      <w:lvlJc w:val="left"/>
      <w:pPr>
        <w:ind w:left="930" w:hanging="57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8">
    <w:nsid w:val="486340ED"/>
    <w:multiLevelType w:val="multilevel"/>
    <w:tmpl w:val="0409001F"/>
    <w:lvl w:ilvl="0">
      <w:start w:val="1"/>
      <w:numFmt w:val="decimal"/>
      <w:lvlText w:val="%1."/>
      <w:lvlJc w:val="left"/>
      <w:pPr>
        <w:ind w:left="360" w:hanging="360"/>
      </w:pPr>
    </w:lvl>
    <w:lvl w:ilvl="1">
      <w:start w:val="1"/>
      <w:numFmt w:val="decimal"/>
      <w:lvlText w:val="%1.%2."/>
      <w:lvlJc w:val="left"/>
      <w:pPr>
        <w:ind w:left="522" w:hanging="432"/>
      </w:pPr>
    </w:lvl>
    <w:lvl w:ilvl="2">
      <w:start w:val="1"/>
      <w:numFmt w:val="decimal"/>
      <w:lvlText w:val="%1.%2.%3."/>
      <w:lvlJc w:val="left"/>
      <w:pPr>
        <w:ind w:left="86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48DE2A44"/>
    <w:multiLevelType w:val="multilevel"/>
    <w:tmpl w:val="7F3CB006"/>
    <w:lvl w:ilvl="0">
      <w:start w:val="3"/>
      <w:numFmt w:val="decimal"/>
      <w:lvlText w:val="%1"/>
      <w:lvlJc w:val="left"/>
      <w:pPr>
        <w:ind w:left="570" w:hanging="570"/>
      </w:pPr>
      <w:rPr>
        <w:rFonts w:hint="default"/>
      </w:rPr>
    </w:lvl>
    <w:lvl w:ilvl="1">
      <w:start w:val="3"/>
      <w:numFmt w:val="decimal"/>
      <w:lvlText w:val="%1.%2"/>
      <w:lvlJc w:val="left"/>
      <w:pPr>
        <w:ind w:left="930" w:hanging="57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
    <w:nsid w:val="4C872C88"/>
    <w:multiLevelType w:val="multilevel"/>
    <w:tmpl w:val="A6FED52C"/>
    <w:lvl w:ilvl="0">
      <w:start w:val="1"/>
      <w:numFmt w:val="decimal"/>
      <w:lvlText w:val="%1."/>
      <w:lvlJc w:val="left"/>
      <w:pPr>
        <w:ind w:left="720" w:hanging="360"/>
      </w:pPr>
      <w:rPr>
        <w:rFonts w:hint="default"/>
      </w:rPr>
    </w:lvl>
    <w:lvl w:ilvl="1">
      <w:start w:val="3"/>
      <w:numFmt w:val="decimal"/>
      <w:isLgl/>
      <w:lvlText w:val="%1.%2"/>
      <w:lvlJc w:val="left"/>
      <w:pPr>
        <w:ind w:left="1155" w:hanging="795"/>
      </w:pPr>
      <w:rPr>
        <w:rFonts w:hint="default"/>
      </w:rPr>
    </w:lvl>
    <w:lvl w:ilvl="2">
      <w:start w:val="2"/>
      <w:numFmt w:val="decimal"/>
      <w:isLgl/>
      <w:lvlText w:val="%1.%2.%3"/>
      <w:lvlJc w:val="left"/>
      <w:pPr>
        <w:ind w:left="1605" w:hanging="79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1">
    <w:nsid w:val="4DB84403"/>
    <w:multiLevelType w:val="hybridMultilevel"/>
    <w:tmpl w:val="D9A051DA"/>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2">
    <w:nsid w:val="5103371A"/>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3">
    <w:nsid w:val="5C8A5814"/>
    <w:multiLevelType w:val="hybridMultilevel"/>
    <w:tmpl w:val="A5F4352E"/>
    <w:lvl w:ilvl="0" w:tplc="F1C26486">
      <w:start w:val="1"/>
      <w:numFmt w:val="decimal"/>
      <w:lvlText w:val="%1."/>
      <w:lvlJc w:val="left"/>
      <w:pPr>
        <w:ind w:left="540" w:hanging="360"/>
      </w:pPr>
      <w:rPr>
        <w:color w:val="000000"/>
        <w:sz w:val="28"/>
        <w:szCs w:val="28"/>
      </w:rPr>
    </w:lvl>
    <w:lvl w:ilvl="1" w:tplc="04090019">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4">
    <w:nsid w:val="5F057C41"/>
    <w:multiLevelType w:val="multilevel"/>
    <w:tmpl w:val="E13C54FC"/>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656819FE"/>
    <w:multiLevelType w:val="hybridMultilevel"/>
    <w:tmpl w:val="E06AEA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60E6182"/>
    <w:multiLevelType w:val="hybridMultilevel"/>
    <w:tmpl w:val="025E3504"/>
    <w:lvl w:ilvl="0" w:tplc="0409000F">
      <w:start w:val="1"/>
      <w:numFmt w:val="decimal"/>
      <w:lvlText w:val="%1."/>
      <w:lvlJc w:val="left"/>
      <w:pPr>
        <w:ind w:left="1777" w:hanging="360"/>
      </w:pPr>
      <w:rPr>
        <w:rFonts w:hint="default"/>
      </w:rPr>
    </w:lvl>
    <w:lvl w:ilvl="1" w:tplc="04090019" w:tentative="1">
      <w:start w:val="1"/>
      <w:numFmt w:val="lowerLetter"/>
      <w:lvlText w:val="%2."/>
      <w:lvlJc w:val="left"/>
      <w:pPr>
        <w:ind w:left="2497" w:hanging="360"/>
      </w:pPr>
    </w:lvl>
    <w:lvl w:ilvl="2" w:tplc="0409001B" w:tentative="1">
      <w:start w:val="1"/>
      <w:numFmt w:val="lowerRoman"/>
      <w:lvlText w:val="%3."/>
      <w:lvlJc w:val="right"/>
      <w:pPr>
        <w:ind w:left="3217" w:hanging="180"/>
      </w:pPr>
    </w:lvl>
    <w:lvl w:ilvl="3" w:tplc="0409000F" w:tentative="1">
      <w:start w:val="1"/>
      <w:numFmt w:val="decimal"/>
      <w:lvlText w:val="%4."/>
      <w:lvlJc w:val="left"/>
      <w:pPr>
        <w:ind w:left="3937" w:hanging="360"/>
      </w:pPr>
    </w:lvl>
    <w:lvl w:ilvl="4" w:tplc="04090019" w:tentative="1">
      <w:start w:val="1"/>
      <w:numFmt w:val="lowerLetter"/>
      <w:lvlText w:val="%5."/>
      <w:lvlJc w:val="left"/>
      <w:pPr>
        <w:ind w:left="4657" w:hanging="360"/>
      </w:pPr>
    </w:lvl>
    <w:lvl w:ilvl="5" w:tplc="0409001B" w:tentative="1">
      <w:start w:val="1"/>
      <w:numFmt w:val="lowerRoman"/>
      <w:lvlText w:val="%6."/>
      <w:lvlJc w:val="right"/>
      <w:pPr>
        <w:ind w:left="5377" w:hanging="180"/>
      </w:pPr>
    </w:lvl>
    <w:lvl w:ilvl="6" w:tplc="0409000F" w:tentative="1">
      <w:start w:val="1"/>
      <w:numFmt w:val="decimal"/>
      <w:lvlText w:val="%7."/>
      <w:lvlJc w:val="left"/>
      <w:pPr>
        <w:ind w:left="6097" w:hanging="360"/>
      </w:pPr>
    </w:lvl>
    <w:lvl w:ilvl="7" w:tplc="04090019" w:tentative="1">
      <w:start w:val="1"/>
      <w:numFmt w:val="lowerLetter"/>
      <w:lvlText w:val="%8."/>
      <w:lvlJc w:val="left"/>
      <w:pPr>
        <w:ind w:left="6817" w:hanging="360"/>
      </w:pPr>
    </w:lvl>
    <w:lvl w:ilvl="8" w:tplc="0409001B" w:tentative="1">
      <w:start w:val="1"/>
      <w:numFmt w:val="lowerRoman"/>
      <w:lvlText w:val="%9."/>
      <w:lvlJc w:val="right"/>
      <w:pPr>
        <w:ind w:left="7537" w:hanging="180"/>
      </w:pPr>
    </w:lvl>
  </w:abstractNum>
  <w:abstractNum w:abstractNumId="27">
    <w:nsid w:val="6D5F36A1"/>
    <w:multiLevelType w:val="hybridMultilevel"/>
    <w:tmpl w:val="0BF27D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E1D292E"/>
    <w:multiLevelType w:val="multilevel"/>
    <w:tmpl w:val="AE28DA56"/>
    <w:lvl w:ilvl="0">
      <w:start w:val="1"/>
      <w:numFmt w:val="decimal"/>
      <w:lvlText w:val="%1."/>
      <w:lvlJc w:val="left"/>
      <w:pPr>
        <w:ind w:left="1080" w:hanging="360"/>
      </w:pPr>
      <w:rPr>
        <w:color w:val="auto"/>
      </w:rPr>
    </w:lvl>
    <w:lvl w:ilvl="1">
      <w:start w:val="3"/>
      <w:numFmt w:val="decimal"/>
      <w:isLgl/>
      <w:lvlText w:val="%1.%2"/>
      <w:lvlJc w:val="left"/>
      <w:pPr>
        <w:ind w:left="1365" w:hanging="645"/>
      </w:pPr>
      <w:rPr>
        <w:rFonts w:eastAsiaTheme="minorHAnsi" w:cstheme="majorBidi" w:hint="default"/>
        <w:b w:val="0"/>
        <w:color w:val="auto"/>
        <w:sz w:val="24"/>
      </w:rPr>
    </w:lvl>
    <w:lvl w:ilvl="2">
      <w:start w:val="5"/>
      <w:numFmt w:val="decimal"/>
      <w:isLgl/>
      <w:lvlText w:val="%1.%2.%3"/>
      <w:lvlJc w:val="left"/>
      <w:pPr>
        <w:ind w:left="1440" w:hanging="720"/>
      </w:pPr>
      <w:rPr>
        <w:rFonts w:eastAsiaTheme="minorHAnsi" w:cstheme="majorBidi" w:hint="default"/>
        <w:b w:val="0"/>
        <w:color w:val="auto"/>
        <w:sz w:val="24"/>
      </w:rPr>
    </w:lvl>
    <w:lvl w:ilvl="3">
      <w:start w:val="1"/>
      <w:numFmt w:val="decimalZero"/>
      <w:isLgl/>
      <w:lvlText w:val="%1.%2.%3.%4"/>
      <w:lvlJc w:val="left"/>
      <w:pPr>
        <w:ind w:left="1440" w:hanging="720"/>
      </w:pPr>
      <w:rPr>
        <w:rFonts w:eastAsiaTheme="minorHAnsi" w:cstheme="majorBidi" w:hint="default"/>
        <w:b w:val="0"/>
        <w:color w:val="auto"/>
        <w:sz w:val="24"/>
      </w:rPr>
    </w:lvl>
    <w:lvl w:ilvl="4">
      <w:start w:val="1"/>
      <w:numFmt w:val="decimal"/>
      <w:isLgl/>
      <w:lvlText w:val="%1.%2.%3.%4.%5"/>
      <w:lvlJc w:val="left"/>
      <w:pPr>
        <w:ind w:left="1800" w:hanging="1080"/>
      </w:pPr>
      <w:rPr>
        <w:rFonts w:eastAsiaTheme="minorHAnsi" w:cstheme="majorBidi" w:hint="default"/>
        <w:b w:val="0"/>
        <w:color w:val="auto"/>
        <w:sz w:val="24"/>
      </w:rPr>
    </w:lvl>
    <w:lvl w:ilvl="5">
      <w:start w:val="1"/>
      <w:numFmt w:val="decimal"/>
      <w:isLgl/>
      <w:lvlText w:val="%1.%2.%3.%4.%5.%6"/>
      <w:lvlJc w:val="left"/>
      <w:pPr>
        <w:ind w:left="1800" w:hanging="1080"/>
      </w:pPr>
      <w:rPr>
        <w:rFonts w:eastAsiaTheme="minorHAnsi" w:cstheme="majorBidi" w:hint="default"/>
        <w:b w:val="0"/>
        <w:color w:val="auto"/>
        <w:sz w:val="24"/>
      </w:rPr>
    </w:lvl>
    <w:lvl w:ilvl="6">
      <w:start w:val="1"/>
      <w:numFmt w:val="decimal"/>
      <w:isLgl/>
      <w:lvlText w:val="%1.%2.%3.%4.%5.%6.%7"/>
      <w:lvlJc w:val="left"/>
      <w:pPr>
        <w:ind w:left="2160" w:hanging="1440"/>
      </w:pPr>
      <w:rPr>
        <w:rFonts w:eastAsiaTheme="minorHAnsi" w:cstheme="majorBidi" w:hint="default"/>
        <w:b w:val="0"/>
        <w:color w:val="auto"/>
        <w:sz w:val="24"/>
      </w:rPr>
    </w:lvl>
    <w:lvl w:ilvl="7">
      <w:start w:val="1"/>
      <w:numFmt w:val="decimal"/>
      <w:isLgl/>
      <w:lvlText w:val="%1.%2.%3.%4.%5.%6.%7.%8"/>
      <w:lvlJc w:val="left"/>
      <w:pPr>
        <w:ind w:left="2160" w:hanging="1440"/>
      </w:pPr>
      <w:rPr>
        <w:rFonts w:eastAsiaTheme="minorHAnsi" w:cstheme="majorBidi" w:hint="default"/>
        <w:b w:val="0"/>
        <w:color w:val="auto"/>
        <w:sz w:val="24"/>
      </w:rPr>
    </w:lvl>
    <w:lvl w:ilvl="8">
      <w:start w:val="1"/>
      <w:numFmt w:val="decimal"/>
      <w:isLgl/>
      <w:lvlText w:val="%1.%2.%3.%4.%5.%6.%7.%8.%9"/>
      <w:lvlJc w:val="left"/>
      <w:pPr>
        <w:ind w:left="2520" w:hanging="1800"/>
      </w:pPr>
      <w:rPr>
        <w:rFonts w:eastAsiaTheme="minorHAnsi" w:cstheme="majorBidi" w:hint="default"/>
        <w:b w:val="0"/>
        <w:color w:val="auto"/>
        <w:sz w:val="24"/>
      </w:rPr>
    </w:lvl>
  </w:abstractNum>
  <w:abstractNum w:abstractNumId="29">
    <w:nsid w:val="6E8522DF"/>
    <w:multiLevelType w:val="multilevel"/>
    <w:tmpl w:val="1F4E45E8"/>
    <w:lvl w:ilvl="0">
      <w:start w:val="1"/>
      <w:numFmt w:val="decimal"/>
      <w:lvlText w:val="%1."/>
      <w:lvlJc w:val="left"/>
      <w:pPr>
        <w:ind w:left="540" w:hanging="360"/>
      </w:pPr>
      <w:rPr>
        <w:rFonts w:hint="default"/>
      </w:rPr>
    </w:lvl>
    <w:lvl w:ilvl="1">
      <w:start w:val="3"/>
      <w:numFmt w:val="decimal"/>
      <w:isLgl/>
      <w:lvlText w:val="%1.%2"/>
      <w:lvlJc w:val="left"/>
      <w:pPr>
        <w:ind w:left="810" w:hanging="630"/>
      </w:pPr>
      <w:rPr>
        <w:rFonts w:hint="default"/>
        <w:b/>
        <w:bCs/>
      </w:rPr>
    </w:lvl>
    <w:lvl w:ilvl="2">
      <w:start w:val="8"/>
      <w:numFmt w:val="decimal"/>
      <w:isLgl/>
      <w:lvlText w:val="%1.%2.%3"/>
      <w:lvlJc w:val="left"/>
      <w:pPr>
        <w:ind w:left="900" w:hanging="720"/>
      </w:pPr>
      <w:rPr>
        <w:rFonts w:hint="default"/>
        <w:b/>
        <w:bCs/>
        <w:color w:val="000000" w:themeColor="text1"/>
        <w:sz w:val="28"/>
        <w:szCs w:val="28"/>
      </w:rPr>
    </w:lvl>
    <w:lvl w:ilvl="3">
      <w:start w:val="1"/>
      <w:numFmt w:val="decimalZero"/>
      <w:isLgl/>
      <w:lvlText w:val="%1.%2.%3.%4"/>
      <w:lvlJc w:val="left"/>
      <w:pPr>
        <w:ind w:left="1260" w:hanging="1080"/>
      </w:pPr>
      <w:rPr>
        <w:rFonts w:hint="default"/>
      </w:rPr>
    </w:lvl>
    <w:lvl w:ilvl="4">
      <w:start w:val="1"/>
      <w:numFmt w:val="decimal"/>
      <w:isLgl/>
      <w:lvlText w:val="%1.%2.%3.%4.%5"/>
      <w:lvlJc w:val="left"/>
      <w:pPr>
        <w:ind w:left="1260" w:hanging="1080"/>
      </w:pPr>
      <w:rPr>
        <w:rFonts w:hint="default"/>
      </w:rPr>
    </w:lvl>
    <w:lvl w:ilvl="5">
      <w:start w:val="1"/>
      <w:numFmt w:val="decimal"/>
      <w:isLgl/>
      <w:lvlText w:val="%1.%2.%3.%4.%5.%6"/>
      <w:lvlJc w:val="left"/>
      <w:pPr>
        <w:ind w:left="1620" w:hanging="1440"/>
      </w:pPr>
      <w:rPr>
        <w:rFonts w:hint="default"/>
      </w:rPr>
    </w:lvl>
    <w:lvl w:ilvl="6">
      <w:start w:val="1"/>
      <w:numFmt w:val="decimal"/>
      <w:isLgl/>
      <w:lvlText w:val="%1.%2.%3.%4.%5.%6.%7"/>
      <w:lvlJc w:val="left"/>
      <w:pPr>
        <w:ind w:left="1620" w:hanging="1440"/>
      </w:pPr>
      <w:rPr>
        <w:rFonts w:hint="default"/>
      </w:rPr>
    </w:lvl>
    <w:lvl w:ilvl="7">
      <w:start w:val="1"/>
      <w:numFmt w:val="decimal"/>
      <w:isLgl/>
      <w:lvlText w:val="%1.%2.%3.%4.%5.%6.%7.%8"/>
      <w:lvlJc w:val="left"/>
      <w:pPr>
        <w:ind w:left="1980" w:hanging="1800"/>
      </w:pPr>
      <w:rPr>
        <w:rFonts w:hint="default"/>
      </w:rPr>
    </w:lvl>
    <w:lvl w:ilvl="8">
      <w:start w:val="1"/>
      <w:numFmt w:val="decimal"/>
      <w:isLgl/>
      <w:lvlText w:val="%1.%2.%3.%4.%5.%6.%7.%8.%9"/>
      <w:lvlJc w:val="left"/>
      <w:pPr>
        <w:ind w:left="2340" w:hanging="2160"/>
      </w:pPr>
      <w:rPr>
        <w:rFonts w:hint="default"/>
      </w:rPr>
    </w:lvl>
  </w:abstractNum>
  <w:abstractNum w:abstractNumId="30">
    <w:nsid w:val="71E0713B"/>
    <w:multiLevelType w:val="hybridMultilevel"/>
    <w:tmpl w:val="B0A068C4"/>
    <w:lvl w:ilvl="0" w:tplc="C22E0620">
      <w:start w:val="1"/>
      <w:numFmt w:val="arabicAlpha"/>
      <w:lvlText w:val="%1."/>
      <w:lvlJc w:val="left"/>
      <w:pPr>
        <w:ind w:left="360" w:hanging="360"/>
      </w:pPr>
      <w:rPr>
        <w:rFonts w:hint="default"/>
        <w:b/>
        <w:bCs/>
      </w:rPr>
    </w:lvl>
    <w:lvl w:ilvl="1" w:tplc="04090019" w:tentative="1">
      <w:start w:val="1"/>
      <w:numFmt w:val="lowerLetter"/>
      <w:lvlText w:val="%2."/>
      <w:lvlJc w:val="left"/>
      <w:pPr>
        <w:ind w:left="-75" w:hanging="360"/>
      </w:pPr>
    </w:lvl>
    <w:lvl w:ilvl="2" w:tplc="0409001B" w:tentative="1">
      <w:start w:val="1"/>
      <w:numFmt w:val="lowerRoman"/>
      <w:lvlText w:val="%3."/>
      <w:lvlJc w:val="right"/>
      <w:pPr>
        <w:ind w:left="645" w:hanging="180"/>
      </w:pPr>
    </w:lvl>
    <w:lvl w:ilvl="3" w:tplc="0409000F" w:tentative="1">
      <w:start w:val="1"/>
      <w:numFmt w:val="decimal"/>
      <w:lvlText w:val="%4."/>
      <w:lvlJc w:val="left"/>
      <w:pPr>
        <w:ind w:left="1365" w:hanging="360"/>
      </w:pPr>
    </w:lvl>
    <w:lvl w:ilvl="4" w:tplc="04090019" w:tentative="1">
      <w:start w:val="1"/>
      <w:numFmt w:val="lowerLetter"/>
      <w:lvlText w:val="%5."/>
      <w:lvlJc w:val="left"/>
      <w:pPr>
        <w:ind w:left="2085" w:hanging="360"/>
      </w:pPr>
    </w:lvl>
    <w:lvl w:ilvl="5" w:tplc="0409001B" w:tentative="1">
      <w:start w:val="1"/>
      <w:numFmt w:val="lowerRoman"/>
      <w:lvlText w:val="%6."/>
      <w:lvlJc w:val="right"/>
      <w:pPr>
        <w:ind w:left="2805" w:hanging="180"/>
      </w:pPr>
    </w:lvl>
    <w:lvl w:ilvl="6" w:tplc="0409000F" w:tentative="1">
      <w:start w:val="1"/>
      <w:numFmt w:val="decimal"/>
      <w:lvlText w:val="%7."/>
      <w:lvlJc w:val="left"/>
      <w:pPr>
        <w:ind w:left="3525" w:hanging="360"/>
      </w:pPr>
    </w:lvl>
    <w:lvl w:ilvl="7" w:tplc="04090019" w:tentative="1">
      <w:start w:val="1"/>
      <w:numFmt w:val="lowerLetter"/>
      <w:lvlText w:val="%8."/>
      <w:lvlJc w:val="left"/>
      <w:pPr>
        <w:ind w:left="4245" w:hanging="360"/>
      </w:pPr>
    </w:lvl>
    <w:lvl w:ilvl="8" w:tplc="0409001B" w:tentative="1">
      <w:start w:val="1"/>
      <w:numFmt w:val="lowerRoman"/>
      <w:lvlText w:val="%9."/>
      <w:lvlJc w:val="right"/>
      <w:pPr>
        <w:ind w:left="4965" w:hanging="180"/>
      </w:pPr>
    </w:lvl>
  </w:abstractNum>
  <w:abstractNum w:abstractNumId="31">
    <w:nsid w:val="74C57BAF"/>
    <w:multiLevelType w:val="hybridMultilevel"/>
    <w:tmpl w:val="7A70970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2">
    <w:nsid w:val="7B746161"/>
    <w:multiLevelType w:val="hybridMultilevel"/>
    <w:tmpl w:val="0714C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EBE25F5"/>
    <w:multiLevelType w:val="multilevel"/>
    <w:tmpl w:val="3844F092"/>
    <w:lvl w:ilvl="0">
      <w:start w:val="1"/>
      <w:numFmt w:val="decimal"/>
      <w:lvlText w:val="%1."/>
      <w:lvlJc w:val="left"/>
      <w:pPr>
        <w:ind w:left="540" w:hanging="360"/>
      </w:pPr>
    </w:lvl>
    <w:lvl w:ilvl="1">
      <w:start w:val="3"/>
      <w:numFmt w:val="decimal"/>
      <w:isLgl/>
      <w:lvlText w:val="%1.%2"/>
      <w:lvlJc w:val="left"/>
      <w:pPr>
        <w:ind w:left="675" w:hanging="495"/>
      </w:pPr>
      <w:rPr>
        <w:rFonts w:hint="default"/>
      </w:rPr>
    </w:lvl>
    <w:lvl w:ilvl="2">
      <w:start w:val="1"/>
      <w:numFmt w:val="decimal"/>
      <w:isLgl/>
      <w:lvlText w:val="%1.%2.%3"/>
      <w:lvlJc w:val="left"/>
      <w:pPr>
        <w:ind w:left="900" w:hanging="720"/>
      </w:pPr>
      <w:rPr>
        <w:rFonts w:hint="default"/>
      </w:rPr>
    </w:lvl>
    <w:lvl w:ilvl="3">
      <w:start w:val="1"/>
      <w:numFmt w:val="decimal"/>
      <w:isLgl/>
      <w:lvlText w:val="%1.%2.%3.%4"/>
      <w:lvlJc w:val="left"/>
      <w:pPr>
        <w:ind w:left="1260" w:hanging="1080"/>
      </w:pPr>
      <w:rPr>
        <w:rFonts w:hint="default"/>
      </w:rPr>
    </w:lvl>
    <w:lvl w:ilvl="4">
      <w:start w:val="1"/>
      <w:numFmt w:val="decimal"/>
      <w:isLgl/>
      <w:lvlText w:val="%1.%2.%3.%4.%5"/>
      <w:lvlJc w:val="left"/>
      <w:pPr>
        <w:ind w:left="1260" w:hanging="1080"/>
      </w:pPr>
      <w:rPr>
        <w:rFonts w:hint="default"/>
      </w:rPr>
    </w:lvl>
    <w:lvl w:ilvl="5">
      <w:start w:val="1"/>
      <w:numFmt w:val="decimal"/>
      <w:isLgl/>
      <w:lvlText w:val="%1.%2.%3.%4.%5.%6"/>
      <w:lvlJc w:val="left"/>
      <w:pPr>
        <w:ind w:left="1620" w:hanging="1440"/>
      </w:pPr>
      <w:rPr>
        <w:rFonts w:hint="default"/>
      </w:rPr>
    </w:lvl>
    <w:lvl w:ilvl="6">
      <w:start w:val="1"/>
      <w:numFmt w:val="decimal"/>
      <w:isLgl/>
      <w:lvlText w:val="%1.%2.%3.%4.%5.%6.%7"/>
      <w:lvlJc w:val="left"/>
      <w:pPr>
        <w:ind w:left="1620" w:hanging="1440"/>
      </w:pPr>
      <w:rPr>
        <w:rFonts w:hint="default"/>
      </w:rPr>
    </w:lvl>
    <w:lvl w:ilvl="7">
      <w:start w:val="1"/>
      <w:numFmt w:val="decimal"/>
      <w:isLgl/>
      <w:lvlText w:val="%1.%2.%3.%4.%5.%6.%7.%8"/>
      <w:lvlJc w:val="left"/>
      <w:pPr>
        <w:ind w:left="1980" w:hanging="1800"/>
      </w:pPr>
      <w:rPr>
        <w:rFonts w:hint="default"/>
      </w:rPr>
    </w:lvl>
    <w:lvl w:ilvl="8">
      <w:start w:val="1"/>
      <w:numFmt w:val="decimal"/>
      <w:isLgl/>
      <w:lvlText w:val="%1.%2.%3.%4.%5.%6.%7.%8.%9"/>
      <w:lvlJc w:val="left"/>
      <w:pPr>
        <w:ind w:left="2340" w:hanging="2160"/>
      </w:pPr>
      <w:rPr>
        <w:rFonts w:hint="default"/>
      </w:rPr>
    </w:lvl>
  </w:abstractNum>
  <w:num w:numId="1">
    <w:abstractNumId w:val="11"/>
  </w:num>
  <w:num w:numId="2">
    <w:abstractNumId w:val="28"/>
  </w:num>
  <w:num w:numId="3">
    <w:abstractNumId w:val="22"/>
  </w:num>
  <w:num w:numId="4">
    <w:abstractNumId w:val="12"/>
  </w:num>
  <w:num w:numId="5">
    <w:abstractNumId w:val="23"/>
  </w:num>
  <w:num w:numId="6">
    <w:abstractNumId w:val="9"/>
  </w:num>
  <w:num w:numId="7">
    <w:abstractNumId w:val="30"/>
  </w:num>
  <w:num w:numId="8">
    <w:abstractNumId w:val="16"/>
  </w:num>
  <w:num w:numId="9">
    <w:abstractNumId w:val="13"/>
  </w:num>
  <w:num w:numId="10">
    <w:abstractNumId w:val="25"/>
  </w:num>
  <w:num w:numId="11">
    <w:abstractNumId w:val="3"/>
  </w:num>
  <w:num w:numId="12">
    <w:abstractNumId w:val="5"/>
  </w:num>
  <w:num w:numId="13">
    <w:abstractNumId w:val="4"/>
  </w:num>
  <w:num w:numId="14">
    <w:abstractNumId w:val="31"/>
  </w:num>
  <w:num w:numId="15">
    <w:abstractNumId w:val="0"/>
  </w:num>
  <w:num w:numId="16">
    <w:abstractNumId w:val="14"/>
  </w:num>
  <w:num w:numId="17">
    <w:abstractNumId w:val="7"/>
  </w:num>
  <w:num w:numId="18">
    <w:abstractNumId w:val="8"/>
  </w:num>
  <w:num w:numId="19">
    <w:abstractNumId w:val="33"/>
  </w:num>
  <w:num w:numId="20">
    <w:abstractNumId w:val="20"/>
  </w:num>
  <w:num w:numId="21">
    <w:abstractNumId w:val="6"/>
  </w:num>
  <w:num w:numId="22">
    <w:abstractNumId w:val="24"/>
  </w:num>
  <w:num w:numId="23">
    <w:abstractNumId w:val="18"/>
  </w:num>
  <w:num w:numId="24">
    <w:abstractNumId w:val="1"/>
  </w:num>
  <w:num w:numId="25">
    <w:abstractNumId w:val="32"/>
  </w:num>
  <w:num w:numId="26">
    <w:abstractNumId w:val="26"/>
  </w:num>
  <w:num w:numId="27">
    <w:abstractNumId w:val="19"/>
  </w:num>
  <w:num w:numId="28">
    <w:abstractNumId w:val="17"/>
  </w:num>
  <w:num w:numId="29">
    <w:abstractNumId w:val="2"/>
  </w:num>
  <w:num w:numId="30">
    <w:abstractNumId w:val="15"/>
  </w:num>
  <w:num w:numId="31">
    <w:abstractNumId w:val="10"/>
  </w:num>
  <w:num w:numId="32">
    <w:abstractNumId w:val="27"/>
  </w:num>
  <w:num w:numId="33">
    <w:abstractNumId w:val="21"/>
  </w:num>
  <w:num w:numId="34">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E82E55"/>
    <w:rsid w:val="000D524A"/>
    <w:rsid w:val="00170EE8"/>
    <w:rsid w:val="00185577"/>
    <w:rsid w:val="001F3BD4"/>
    <w:rsid w:val="00237A6E"/>
    <w:rsid w:val="002C309A"/>
    <w:rsid w:val="002E1E57"/>
    <w:rsid w:val="00311198"/>
    <w:rsid w:val="003B2106"/>
    <w:rsid w:val="003C2F96"/>
    <w:rsid w:val="003F2C8E"/>
    <w:rsid w:val="004058B0"/>
    <w:rsid w:val="00542647"/>
    <w:rsid w:val="00667543"/>
    <w:rsid w:val="00701C0A"/>
    <w:rsid w:val="00760175"/>
    <w:rsid w:val="007B4DE0"/>
    <w:rsid w:val="007C71D5"/>
    <w:rsid w:val="008A4F00"/>
    <w:rsid w:val="00961991"/>
    <w:rsid w:val="00963984"/>
    <w:rsid w:val="00970164"/>
    <w:rsid w:val="009B51BC"/>
    <w:rsid w:val="009C214D"/>
    <w:rsid w:val="009D548F"/>
    <w:rsid w:val="00A73DC3"/>
    <w:rsid w:val="00AB5522"/>
    <w:rsid w:val="00AC67A0"/>
    <w:rsid w:val="00B736E2"/>
    <w:rsid w:val="00B951EE"/>
    <w:rsid w:val="00BD6752"/>
    <w:rsid w:val="00C56133"/>
    <w:rsid w:val="00C57B2F"/>
    <w:rsid w:val="00CA006A"/>
    <w:rsid w:val="00CB14E7"/>
    <w:rsid w:val="00D03BBD"/>
    <w:rsid w:val="00D359FF"/>
    <w:rsid w:val="00D61E1D"/>
    <w:rsid w:val="00D86334"/>
    <w:rsid w:val="00E32192"/>
    <w:rsid w:val="00E82E55"/>
    <w:rsid w:val="00F9402A"/>
    <w:rsid w:val="00FA2185"/>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9218">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2E55"/>
    <w:rPr>
      <w:rFonts w:ascii="Calibri" w:eastAsia="Calibri" w:hAnsi="Calibri" w:cs="Arial"/>
    </w:rPr>
  </w:style>
  <w:style w:type="paragraph" w:styleId="Heading1">
    <w:name w:val="heading 1"/>
    <w:basedOn w:val="Normal"/>
    <w:next w:val="Normal"/>
    <w:link w:val="Heading1Char"/>
    <w:uiPriority w:val="9"/>
    <w:qFormat/>
    <w:rsid w:val="00E82E55"/>
    <w:pPr>
      <w:keepNext/>
      <w:keepLines/>
      <w:numPr>
        <w:numId w:val="3"/>
      </w:numPr>
      <w:spacing w:before="480" w:after="0"/>
      <w:outlineLvl w:val="0"/>
    </w:pPr>
    <w:rPr>
      <w:rFonts w:ascii="Calibri Light" w:eastAsia="Times New Roman" w:hAnsi="Calibri Light" w:cs="Times New Roman"/>
      <w:b/>
      <w:bCs/>
      <w:color w:val="2F5496"/>
      <w:sz w:val="28"/>
      <w:szCs w:val="28"/>
    </w:rPr>
  </w:style>
  <w:style w:type="paragraph" w:styleId="Heading2">
    <w:name w:val="heading 2"/>
    <w:basedOn w:val="Normal"/>
    <w:next w:val="Normal"/>
    <w:link w:val="Heading2Char"/>
    <w:uiPriority w:val="9"/>
    <w:unhideWhenUsed/>
    <w:qFormat/>
    <w:rsid w:val="00E82E55"/>
    <w:pPr>
      <w:keepNext/>
      <w:keepLines/>
      <w:numPr>
        <w:ilvl w:val="1"/>
        <w:numId w:val="3"/>
      </w:numPr>
      <w:spacing w:before="200" w:after="0"/>
      <w:outlineLvl w:val="1"/>
    </w:pPr>
    <w:rPr>
      <w:rFonts w:ascii="Calibri Light" w:eastAsia="Times New Roman" w:hAnsi="Calibri Light" w:cs="Times New Roman"/>
      <w:b/>
      <w:bCs/>
      <w:color w:val="4472C4"/>
      <w:sz w:val="26"/>
      <w:szCs w:val="26"/>
    </w:rPr>
  </w:style>
  <w:style w:type="paragraph" w:styleId="Heading3">
    <w:name w:val="heading 3"/>
    <w:basedOn w:val="Normal"/>
    <w:next w:val="Normal"/>
    <w:link w:val="Heading3Char"/>
    <w:uiPriority w:val="9"/>
    <w:unhideWhenUsed/>
    <w:qFormat/>
    <w:rsid w:val="00E82E55"/>
    <w:pPr>
      <w:keepNext/>
      <w:keepLines/>
      <w:numPr>
        <w:ilvl w:val="2"/>
        <w:numId w:val="3"/>
      </w:numPr>
      <w:spacing w:before="200" w:after="0"/>
      <w:outlineLvl w:val="2"/>
    </w:pPr>
    <w:rPr>
      <w:rFonts w:ascii="Calibri Light" w:eastAsia="Times New Roman" w:hAnsi="Calibri Light" w:cs="Times New Roman"/>
      <w:b/>
      <w:bCs/>
      <w:color w:val="4472C4"/>
    </w:rPr>
  </w:style>
  <w:style w:type="paragraph" w:styleId="Heading4">
    <w:name w:val="heading 4"/>
    <w:basedOn w:val="Normal"/>
    <w:next w:val="Normal"/>
    <w:link w:val="Heading4Char"/>
    <w:uiPriority w:val="9"/>
    <w:unhideWhenUsed/>
    <w:qFormat/>
    <w:rsid w:val="00E82E55"/>
    <w:pPr>
      <w:keepNext/>
      <w:keepLines/>
      <w:numPr>
        <w:ilvl w:val="3"/>
        <w:numId w:val="3"/>
      </w:numPr>
      <w:spacing w:before="200" w:after="0"/>
      <w:outlineLvl w:val="3"/>
    </w:pPr>
    <w:rPr>
      <w:rFonts w:ascii="Calibri Light" w:eastAsia="Times New Roman" w:hAnsi="Calibri Light" w:cs="Times New Roman"/>
      <w:b/>
      <w:bCs/>
      <w:i/>
      <w:iCs/>
      <w:color w:val="4472C4"/>
    </w:rPr>
  </w:style>
  <w:style w:type="paragraph" w:styleId="Heading5">
    <w:name w:val="heading 5"/>
    <w:basedOn w:val="Normal"/>
    <w:next w:val="Normal"/>
    <w:link w:val="Heading5Char"/>
    <w:uiPriority w:val="9"/>
    <w:unhideWhenUsed/>
    <w:qFormat/>
    <w:rsid w:val="00E82E55"/>
    <w:pPr>
      <w:keepNext/>
      <w:keepLines/>
      <w:numPr>
        <w:ilvl w:val="4"/>
        <w:numId w:val="3"/>
      </w:numPr>
      <w:spacing w:before="200" w:after="0"/>
      <w:outlineLvl w:val="4"/>
    </w:pPr>
    <w:rPr>
      <w:rFonts w:ascii="Calibri Light" w:eastAsia="Times New Roman" w:hAnsi="Calibri Light" w:cs="Times New Roman"/>
      <w:color w:val="1F3763"/>
    </w:rPr>
  </w:style>
  <w:style w:type="paragraph" w:styleId="Heading6">
    <w:name w:val="heading 6"/>
    <w:basedOn w:val="Normal"/>
    <w:next w:val="Normal"/>
    <w:link w:val="Heading6Char"/>
    <w:uiPriority w:val="9"/>
    <w:unhideWhenUsed/>
    <w:qFormat/>
    <w:rsid w:val="00E82E55"/>
    <w:pPr>
      <w:keepNext/>
      <w:keepLines/>
      <w:numPr>
        <w:ilvl w:val="5"/>
        <w:numId w:val="3"/>
      </w:numPr>
      <w:spacing w:before="200" w:after="0"/>
      <w:outlineLvl w:val="5"/>
    </w:pPr>
    <w:rPr>
      <w:rFonts w:ascii="Calibri Light" w:eastAsia="Times New Roman" w:hAnsi="Calibri Light" w:cs="Times New Roman"/>
      <w:i/>
      <w:iCs/>
      <w:color w:val="1F3763"/>
    </w:rPr>
  </w:style>
  <w:style w:type="paragraph" w:styleId="Heading7">
    <w:name w:val="heading 7"/>
    <w:basedOn w:val="Normal"/>
    <w:next w:val="Normal"/>
    <w:link w:val="Heading7Char"/>
    <w:uiPriority w:val="9"/>
    <w:unhideWhenUsed/>
    <w:qFormat/>
    <w:rsid w:val="00E82E55"/>
    <w:pPr>
      <w:keepNext/>
      <w:keepLines/>
      <w:numPr>
        <w:ilvl w:val="6"/>
        <w:numId w:val="3"/>
      </w:numPr>
      <w:spacing w:before="200" w:after="0"/>
      <w:outlineLvl w:val="6"/>
    </w:pPr>
    <w:rPr>
      <w:rFonts w:ascii="Calibri Light" w:eastAsia="Times New Roman" w:hAnsi="Calibri Light" w:cs="Times New Roman"/>
      <w:i/>
      <w:iCs/>
      <w:color w:val="404040"/>
    </w:rPr>
  </w:style>
  <w:style w:type="paragraph" w:styleId="Heading8">
    <w:name w:val="heading 8"/>
    <w:basedOn w:val="Normal"/>
    <w:next w:val="Normal"/>
    <w:link w:val="Heading8Char"/>
    <w:uiPriority w:val="9"/>
    <w:unhideWhenUsed/>
    <w:qFormat/>
    <w:rsid w:val="00E82E55"/>
    <w:pPr>
      <w:keepNext/>
      <w:keepLines/>
      <w:numPr>
        <w:ilvl w:val="7"/>
        <w:numId w:val="3"/>
      </w:numPr>
      <w:spacing w:before="200" w:after="0"/>
      <w:outlineLvl w:val="7"/>
    </w:pPr>
    <w:rPr>
      <w:rFonts w:ascii="Calibri Light" w:eastAsia="Times New Roman" w:hAnsi="Calibri Light" w:cs="Times New Roman"/>
      <w:color w:val="404040"/>
      <w:sz w:val="20"/>
      <w:szCs w:val="20"/>
    </w:rPr>
  </w:style>
  <w:style w:type="paragraph" w:styleId="Heading9">
    <w:name w:val="heading 9"/>
    <w:basedOn w:val="Normal"/>
    <w:next w:val="Normal"/>
    <w:link w:val="Heading9Char"/>
    <w:uiPriority w:val="9"/>
    <w:semiHidden/>
    <w:unhideWhenUsed/>
    <w:qFormat/>
    <w:rsid w:val="00E82E55"/>
    <w:pPr>
      <w:keepNext/>
      <w:keepLines/>
      <w:numPr>
        <w:ilvl w:val="8"/>
        <w:numId w:val="3"/>
      </w:numPr>
      <w:spacing w:before="200" w:after="0"/>
      <w:outlineLvl w:val="8"/>
    </w:pPr>
    <w:rPr>
      <w:rFonts w:ascii="Calibri Light" w:eastAsia="Times New Roman" w:hAnsi="Calibri Light" w:cs="Times New Roman"/>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82E55"/>
    <w:rPr>
      <w:rFonts w:ascii="Calibri Light" w:eastAsia="Times New Roman" w:hAnsi="Calibri Light" w:cs="Times New Roman"/>
      <w:b/>
      <w:bCs/>
      <w:color w:val="2F5496"/>
      <w:sz w:val="28"/>
      <w:szCs w:val="28"/>
    </w:rPr>
  </w:style>
  <w:style w:type="character" w:customStyle="1" w:styleId="Heading2Char">
    <w:name w:val="Heading 2 Char"/>
    <w:basedOn w:val="DefaultParagraphFont"/>
    <w:link w:val="Heading2"/>
    <w:uiPriority w:val="9"/>
    <w:rsid w:val="00E82E55"/>
    <w:rPr>
      <w:rFonts w:ascii="Calibri Light" w:eastAsia="Times New Roman" w:hAnsi="Calibri Light" w:cs="Times New Roman"/>
      <w:b/>
      <w:bCs/>
      <w:color w:val="4472C4"/>
      <w:sz w:val="26"/>
      <w:szCs w:val="26"/>
    </w:rPr>
  </w:style>
  <w:style w:type="character" w:customStyle="1" w:styleId="Heading3Char">
    <w:name w:val="Heading 3 Char"/>
    <w:basedOn w:val="DefaultParagraphFont"/>
    <w:link w:val="Heading3"/>
    <w:uiPriority w:val="9"/>
    <w:rsid w:val="00E82E55"/>
    <w:rPr>
      <w:rFonts w:ascii="Calibri Light" w:eastAsia="Times New Roman" w:hAnsi="Calibri Light" w:cs="Times New Roman"/>
      <w:b/>
      <w:bCs/>
      <w:color w:val="4472C4"/>
    </w:rPr>
  </w:style>
  <w:style w:type="character" w:customStyle="1" w:styleId="Heading4Char">
    <w:name w:val="Heading 4 Char"/>
    <w:basedOn w:val="DefaultParagraphFont"/>
    <w:link w:val="Heading4"/>
    <w:uiPriority w:val="9"/>
    <w:rsid w:val="00E82E55"/>
    <w:rPr>
      <w:rFonts w:ascii="Calibri Light" w:eastAsia="Times New Roman" w:hAnsi="Calibri Light" w:cs="Times New Roman"/>
      <w:b/>
      <w:bCs/>
      <w:i/>
      <w:iCs/>
      <w:color w:val="4472C4"/>
    </w:rPr>
  </w:style>
  <w:style w:type="character" w:customStyle="1" w:styleId="Heading5Char">
    <w:name w:val="Heading 5 Char"/>
    <w:basedOn w:val="DefaultParagraphFont"/>
    <w:link w:val="Heading5"/>
    <w:uiPriority w:val="9"/>
    <w:rsid w:val="00E82E55"/>
    <w:rPr>
      <w:rFonts w:ascii="Calibri Light" w:eastAsia="Times New Roman" w:hAnsi="Calibri Light" w:cs="Times New Roman"/>
      <w:color w:val="1F3763"/>
    </w:rPr>
  </w:style>
  <w:style w:type="character" w:customStyle="1" w:styleId="Heading6Char">
    <w:name w:val="Heading 6 Char"/>
    <w:basedOn w:val="DefaultParagraphFont"/>
    <w:link w:val="Heading6"/>
    <w:uiPriority w:val="9"/>
    <w:rsid w:val="00E82E55"/>
    <w:rPr>
      <w:rFonts w:ascii="Calibri Light" w:eastAsia="Times New Roman" w:hAnsi="Calibri Light" w:cs="Times New Roman"/>
      <w:i/>
      <w:iCs/>
      <w:color w:val="1F3763"/>
    </w:rPr>
  </w:style>
  <w:style w:type="character" w:customStyle="1" w:styleId="Heading7Char">
    <w:name w:val="Heading 7 Char"/>
    <w:basedOn w:val="DefaultParagraphFont"/>
    <w:link w:val="Heading7"/>
    <w:uiPriority w:val="9"/>
    <w:rsid w:val="00E82E55"/>
    <w:rPr>
      <w:rFonts w:ascii="Calibri Light" w:eastAsia="Times New Roman" w:hAnsi="Calibri Light" w:cs="Times New Roman"/>
      <w:i/>
      <w:iCs/>
      <w:color w:val="404040"/>
    </w:rPr>
  </w:style>
  <w:style w:type="character" w:customStyle="1" w:styleId="Heading8Char">
    <w:name w:val="Heading 8 Char"/>
    <w:basedOn w:val="DefaultParagraphFont"/>
    <w:link w:val="Heading8"/>
    <w:uiPriority w:val="9"/>
    <w:rsid w:val="00E82E55"/>
    <w:rPr>
      <w:rFonts w:ascii="Calibri Light" w:eastAsia="Times New Roman" w:hAnsi="Calibri Light" w:cs="Times New Roman"/>
      <w:color w:val="404040"/>
      <w:sz w:val="20"/>
      <w:szCs w:val="20"/>
    </w:rPr>
  </w:style>
  <w:style w:type="character" w:customStyle="1" w:styleId="Heading9Char">
    <w:name w:val="Heading 9 Char"/>
    <w:basedOn w:val="DefaultParagraphFont"/>
    <w:link w:val="Heading9"/>
    <w:uiPriority w:val="9"/>
    <w:semiHidden/>
    <w:rsid w:val="00E82E55"/>
    <w:rPr>
      <w:rFonts w:ascii="Calibri Light" w:eastAsia="Times New Roman" w:hAnsi="Calibri Light" w:cs="Times New Roman"/>
      <w:i/>
      <w:iCs/>
      <w:color w:val="404040"/>
      <w:sz w:val="20"/>
      <w:szCs w:val="20"/>
    </w:rPr>
  </w:style>
  <w:style w:type="paragraph" w:styleId="ListParagraph">
    <w:name w:val="List Paragraph"/>
    <w:basedOn w:val="Normal"/>
    <w:uiPriority w:val="34"/>
    <w:qFormat/>
    <w:rsid w:val="00E82E55"/>
    <w:pPr>
      <w:ind w:left="720"/>
      <w:contextualSpacing/>
    </w:pPr>
  </w:style>
  <w:style w:type="paragraph" w:styleId="BalloonText">
    <w:name w:val="Balloon Text"/>
    <w:basedOn w:val="Normal"/>
    <w:link w:val="BalloonTextChar"/>
    <w:uiPriority w:val="99"/>
    <w:semiHidden/>
    <w:unhideWhenUsed/>
    <w:rsid w:val="00E82E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2E55"/>
    <w:rPr>
      <w:rFonts w:ascii="Tahoma" w:eastAsia="Calibri" w:hAnsi="Tahoma" w:cs="Tahoma"/>
      <w:sz w:val="16"/>
      <w:szCs w:val="16"/>
    </w:rPr>
  </w:style>
  <w:style w:type="paragraph" w:styleId="NormalWeb">
    <w:name w:val="Normal (Web)"/>
    <w:basedOn w:val="Normal"/>
    <w:uiPriority w:val="99"/>
    <w:unhideWhenUsed/>
    <w:rsid w:val="00E82E55"/>
    <w:pPr>
      <w:spacing w:before="100" w:beforeAutospacing="1" w:after="100" w:afterAutospacing="1" w:line="240" w:lineRule="auto"/>
    </w:pPr>
    <w:rPr>
      <w:rFonts w:ascii="Times New Roman" w:eastAsia="Times New Roman" w:hAnsi="Times New Roman" w:cs="Times New Roman"/>
      <w:sz w:val="24"/>
      <w:szCs w:val="24"/>
    </w:rPr>
  </w:style>
  <w:style w:type="paragraph" w:styleId="Caption">
    <w:name w:val="caption"/>
    <w:basedOn w:val="Normal"/>
    <w:next w:val="Normal"/>
    <w:uiPriority w:val="35"/>
    <w:unhideWhenUsed/>
    <w:qFormat/>
    <w:rsid w:val="00E82E55"/>
    <w:pPr>
      <w:spacing w:after="200" w:line="240" w:lineRule="auto"/>
    </w:pPr>
    <w:rPr>
      <w:rFonts w:asciiTheme="minorHAnsi" w:eastAsiaTheme="minorHAnsi" w:hAnsiTheme="minorHAnsi" w:cstheme="minorBidi"/>
      <w:b/>
      <w:bCs/>
      <w:color w:val="4472C4" w:themeColor="accent1"/>
      <w:sz w:val="18"/>
      <w:szCs w:val="18"/>
    </w:rPr>
  </w:style>
  <w:style w:type="table" w:styleId="TableGrid">
    <w:name w:val="Table Grid"/>
    <w:basedOn w:val="TableNormal"/>
    <w:uiPriority w:val="39"/>
    <w:rsid w:val="00E82E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E82E55"/>
    <w:pPr>
      <w:tabs>
        <w:tab w:val="center" w:pos="4320"/>
        <w:tab w:val="right" w:pos="8640"/>
      </w:tabs>
      <w:spacing w:after="0" w:line="240" w:lineRule="auto"/>
    </w:pPr>
  </w:style>
  <w:style w:type="character" w:customStyle="1" w:styleId="HeaderChar">
    <w:name w:val="Header Char"/>
    <w:basedOn w:val="DefaultParagraphFont"/>
    <w:link w:val="Header"/>
    <w:uiPriority w:val="99"/>
    <w:semiHidden/>
    <w:rsid w:val="00E82E55"/>
    <w:rPr>
      <w:rFonts w:ascii="Calibri" w:eastAsia="Calibri" w:hAnsi="Calibri" w:cs="Arial"/>
    </w:rPr>
  </w:style>
  <w:style w:type="paragraph" w:styleId="Footer">
    <w:name w:val="footer"/>
    <w:basedOn w:val="Normal"/>
    <w:link w:val="FooterChar"/>
    <w:uiPriority w:val="99"/>
    <w:unhideWhenUsed/>
    <w:rsid w:val="00E82E55"/>
    <w:pPr>
      <w:tabs>
        <w:tab w:val="center" w:pos="4320"/>
        <w:tab w:val="right" w:pos="8640"/>
      </w:tabs>
      <w:spacing w:after="0" w:line="240" w:lineRule="auto"/>
    </w:pPr>
  </w:style>
  <w:style w:type="character" w:customStyle="1" w:styleId="FooterChar">
    <w:name w:val="Footer Char"/>
    <w:basedOn w:val="DefaultParagraphFont"/>
    <w:link w:val="Footer"/>
    <w:uiPriority w:val="99"/>
    <w:rsid w:val="00E82E55"/>
    <w:rPr>
      <w:rFonts w:ascii="Calibri" w:eastAsia="Calibri" w:hAnsi="Calibri" w:cs="Arial"/>
    </w:rPr>
  </w:style>
  <w:style w:type="character" w:styleId="Hyperlink">
    <w:name w:val="Hyperlink"/>
    <w:basedOn w:val="DefaultParagraphFont"/>
    <w:uiPriority w:val="99"/>
    <w:unhideWhenUsed/>
    <w:rsid w:val="00E82E55"/>
    <w:rPr>
      <w:color w:val="0000FF"/>
      <w:u w:val="single"/>
    </w:rPr>
  </w:style>
  <w:style w:type="table" w:styleId="MediumGrid3-Accent5">
    <w:name w:val="Medium Grid 3 Accent 5"/>
    <w:basedOn w:val="TableNormal"/>
    <w:uiPriority w:val="69"/>
    <w:rsid w:val="00E82E55"/>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LightList-Accent5">
    <w:name w:val="Light List Accent 5"/>
    <w:basedOn w:val="TableNormal"/>
    <w:uiPriority w:val="61"/>
    <w:rsid w:val="00E82E55"/>
    <w:pPr>
      <w:spacing w:after="0" w:line="240" w:lineRule="auto"/>
    </w:pPr>
    <w:tblPr>
      <w:tblStyleRowBandSize w:val="1"/>
      <w:tblStyleColBandSize w:val="1"/>
      <w:tblInd w:w="0" w:type="dxa"/>
      <w:tblBorders>
        <w:top w:val="single" w:sz="8" w:space="0" w:color="5B9BD5" w:themeColor="accent5"/>
        <w:left w:val="single" w:sz="8" w:space="0" w:color="5B9BD5" w:themeColor="accent5"/>
        <w:bottom w:val="single" w:sz="8" w:space="0" w:color="5B9BD5" w:themeColor="accent5"/>
        <w:right w:val="single" w:sz="8" w:space="0" w:color="5B9BD5"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MediumList2-Accent6">
    <w:name w:val="Medium List 2 Accent 6"/>
    <w:basedOn w:val="TableNormal"/>
    <w:uiPriority w:val="66"/>
    <w:rsid w:val="00E82E55"/>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70AD47" w:themeColor="accent6"/>
        <w:left w:val="single" w:sz="8" w:space="0" w:color="70AD47" w:themeColor="accent6"/>
        <w:bottom w:val="single" w:sz="8" w:space="0" w:color="70AD47" w:themeColor="accent6"/>
        <w:right w:val="single" w:sz="8" w:space="0" w:color="70AD47"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Accent5">
    <w:name w:val="Medium Grid 1 Accent 5"/>
    <w:basedOn w:val="TableNormal"/>
    <w:uiPriority w:val="67"/>
    <w:rsid w:val="00E82E55"/>
    <w:pPr>
      <w:spacing w:after="0" w:line="240" w:lineRule="auto"/>
    </w:pPr>
    <w:tblPr>
      <w:tblStyleRowBandSize w:val="1"/>
      <w:tblStyleColBandSize w:val="1"/>
      <w:tblInd w:w="0" w:type="dxa"/>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CellMar>
        <w:top w:w="0" w:type="dxa"/>
        <w:left w:w="108" w:type="dxa"/>
        <w:bottom w:w="0" w:type="dxa"/>
        <w:right w:w="108" w:type="dxa"/>
      </w:tblCellMar>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LightList-Accent1">
    <w:name w:val="Light List Accent 1"/>
    <w:basedOn w:val="TableNormal"/>
    <w:uiPriority w:val="61"/>
    <w:rsid w:val="007B4DE0"/>
    <w:pPr>
      <w:spacing w:after="0" w:line="240" w:lineRule="auto"/>
    </w:pPr>
    <w:tblPr>
      <w:tblStyleRowBandSize w:val="1"/>
      <w:tblStyleColBandSize w:val="1"/>
      <w:tblInd w:w="0" w:type="dxa"/>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E0000"/>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gif"/><Relationship Id="rId39" Type="http://schemas.openxmlformats.org/officeDocument/2006/relationships/image" Target="media/image27.png"/><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hyperlink" Target="https://ar.wikipedia.org/wiki/%D8%B7%D8%A8" TargetMode="External"/><Relationship Id="rId42" Type="http://schemas.openxmlformats.org/officeDocument/2006/relationships/hyperlink" Target="https://ar.wikipedia.org/w/index.php?title=%D9%85%D9%83%D8%A7%D9%86_%D9%88%D9%82%D9%88%D9%81_%D8%A7%D9%84%D8%B3%D9%8A%D8%A7%D8%B1%D8%A9&amp;action=edit&amp;redlink=1" TargetMode="External"/><Relationship Id="rId47" Type="http://schemas.openxmlformats.org/officeDocument/2006/relationships/image" Target="media/image31.png"/><Relationship Id="rId50" Type="http://schemas.openxmlformats.org/officeDocument/2006/relationships/footer" Target="footer1.xml"/><Relationship Id="rId7" Type="http://schemas.openxmlformats.org/officeDocument/2006/relationships/hyperlink" Target="https://ar.wikipedia.org/wiki/%D8%AC%D9%86%D9%88%D8%A8" TargetMode="Externa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gif"/><Relationship Id="rId33" Type="http://schemas.openxmlformats.org/officeDocument/2006/relationships/image" Target="media/image24.png"/><Relationship Id="rId38" Type="http://schemas.openxmlformats.org/officeDocument/2006/relationships/image" Target="media/image26.png"/><Relationship Id="rId46" Type="http://schemas.openxmlformats.org/officeDocument/2006/relationships/image" Target="media/image30.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41" Type="http://schemas.openxmlformats.org/officeDocument/2006/relationships/image" Target="media/image29.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hyperlink" Target="file:///C:\Users\Zahra\Downloads\(http:\kfmrc.kau.edu.sa\Content.aspx%3fSite_ID=141&amp;lng=AR&amp;cid=221795,%20Accassed" TargetMode="External"/><Relationship Id="rId32" Type="http://schemas.openxmlformats.org/officeDocument/2006/relationships/image" Target="media/image23.png"/><Relationship Id="rId37" Type="http://schemas.openxmlformats.org/officeDocument/2006/relationships/image" Target="media/image25.emf"/><Relationship Id="rId40" Type="http://schemas.openxmlformats.org/officeDocument/2006/relationships/image" Target="media/image28.png"/><Relationship Id="rId45" Type="http://schemas.openxmlformats.org/officeDocument/2006/relationships/hyperlink" Target="https://ar.wikipedia.org/wiki/%D9%85%D8%B9%D8%A8%D8%B1_%D9%85%D8%B4%D8%A7%D8%A9" TargetMode="Externa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gif"/><Relationship Id="rId36" Type="http://schemas.openxmlformats.org/officeDocument/2006/relationships/hyperlink" Target="https://ar.wikipedia.org/wiki/%D9%85%D9%88%D8%AC%D8%A9_%D8%B1%D8%A7%D8%AF%D9%8A%D9%88%D9%8A%D8%A9" TargetMode="External"/><Relationship Id="rId49" Type="http://schemas.openxmlformats.org/officeDocument/2006/relationships/image" Target="media/image3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hyperlink" Target="https://ar.wikipedia.org/wiki/%D8%B9%D9%84%D8%A7%D9%85%D8%A9_%D9%82%D9%81" TargetMode="External"/><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gif"/><Relationship Id="rId30" Type="http://schemas.openxmlformats.org/officeDocument/2006/relationships/image" Target="media/image21.gif"/><Relationship Id="rId35" Type="http://schemas.openxmlformats.org/officeDocument/2006/relationships/hyperlink" Target="https://ar.wikipedia.org/wiki/%D9%86%D8%B3%D9%8A%D8%AC_%D8%AD%D9%8A%D9%88%D9%8A" TargetMode="External"/><Relationship Id="rId43" Type="http://schemas.openxmlformats.org/officeDocument/2006/relationships/hyperlink" Target="https://ar.wikipedia.org/w/index.php?title=%D8%AA%D8%AD%D8%AF%D9%8A%D8%AF_%D8%A7%D9%84%D8%B3%D8%B1%D8%B9%D8%A9&amp;action=edit&amp;redlink=1" TargetMode="External"/><Relationship Id="rId48" Type="http://schemas.openxmlformats.org/officeDocument/2006/relationships/image" Target="media/image32.png"/><Relationship Id="rId8" Type="http://schemas.openxmlformats.org/officeDocument/2006/relationships/hyperlink" Target="https://ar.wikipedia.org/wiki/%D8%BA%D8%B1%D8%A8" TargetMode="External"/><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26</Pages>
  <Words>3102</Words>
  <Characters>17686</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20747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Zahraa' Natsheh</dc:creator>
  <cp:lastModifiedBy>Zahraa' Natsheh</cp:lastModifiedBy>
  <cp:revision>2</cp:revision>
  <dcterms:created xsi:type="dcterms:W3CDTF">2018-01-01T14:22:00Z</dcterms:created>
  <dcterms:modified xsi:type="dcterms:W3CDTF">2018-01-01T14:22:00Z</dcterms:modified>
</cp:coreProperties>
</file>